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C9" w:rsidRDefault="00901BC9" w:rsidP="00901BC9">
      <w:pPr>
        <w:spacing w:after="160" w:line="256" w:lineRule="auto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                                                                                        </w:t>
      </w:r>
      <w:r w:rsidR="0011010C">
        <w:rPr>
          <w:rFonts w:eastAsiaTheme="minorHAnsi"/>
          <w:color w:val="auto"/>
          <w:szCs w:val="24"/>
          <w:lang w:eastAsia="en-US"/>
        </w:rPr>
        <w:t xml:space="preserve">   </w:t>
      </w:r>
      <w:r w:rsidR="00E110C3">
        <w:rPr>
          <w:rFonts w:eastAsiaTheme="minorHAnsi"/>
          <w:color w:val="auto"/>
          <w:szCs w:val="24"/>
          <w:lang w:eastAsia="en-US"/>
        </w:rPr>
        <w:t xml:space="preserve">         Białystok,  dnia  13.02.2026</w:t>
      </w:r>
      <w:r>
        <w:rPr>
          <w:rFonts w:eastAsiaTheme="minorHAnsi"/>
          <w:color w:val="auto"/>
          <w:szCs w:val="24"/>
          <w:lang w:eastAsia="en-US"/>
        </w:rPr>
        <w:t xml:space="preserve"> r.</w:t>
      </w:r>
    </w:p>
    <w:p w:rsidR="002772B5" w:rsidRDefault="002772B5"/>
    <w:p w:rsidR="002772B5" w:rsidRDefault="002772B5" w:rsidP="002772B5"/>
    <w:p w:rsidR="00AF28BC" w:rsidRDefault="002772B5" w:rsidP="002772B5">
      <w:pPr>
        <w:tabs>
          <w:tab w:val="left" w:pos="3960"/>
        </w:tabs>
        <w:jc w:val="center"/>
        <w:rPr>
          <w:b/>
        </w:rPr>
      </w:pPr>
      <w:r>
        <w:rPr>
          <w:b/>
        </w:rPr>
        <w:t xml:space="preserve">Informacja o </w:t>
      </w:r>
      <w:r w:rsidR="00E110C3">
        <w:rPr>
          <w:b/>
        </w:rPr>
        <w:t>złożonych ofertach</w:t>
      </w:r>
    </w:p>
    <w:p w:rsidR="002772B5" w:rsidRDefault="00E110C3" w:rsidP="002772B5">
      <w:pPr>
        <w:tabs>
          <w:tab w:val="left" w:pos="3960"/>
        </w:tabs>
        <w:jc w:val="center"/>
        <w:rPr>
          <w:b/>
        </w:rPr>
      </w:pPr>
      <w:r>
        <w:rPr>
          <w:b/>
        </w:rPr>
        <w:t>z dnia 13.</w:t>
      </w:r>
      <w:r w:rsidR="0011010C">
        <w:rPr>
          <w:b/>
        </w:rPr>
        <w:t>0</w:t>
      </w:r>
      <w:r>
        <w:rPr>
          <w:b/>
        </w:rPr>
        <w:t>2.2026</w:t>
      </w:r>
      <w:r w:rsidR="002772B5">
        <w:rPr>
          <w:b/>
        </w:rPr>
        <w:t xml:space="preserve"> r.</w:t>
      </w:r>
    </w:p>
    <w:p w:rsidR="002772B5" w:rsidRDefault="002772B5" w:rsidP="002772B5">
      <w:pPr>
        <w:tabs>
          <w:tab w:val="left" w:pos="3960"/>
        </w:tabs>
        <w:jc w:val="center"/>
        <w:rPr>
          <w:b/>
        </w:rPr>
      </w:pPr>
    </w:p>
    <w:p w:rsidR="00E110C3" w:rsidRDefault="002772B5" w:rsidP="00E110C3">
      <w:pPr>
        <w:spacing w:after="240"/>
        <w:ind w:left="360" w:firstLine="348"/>
        <w:jc w:val="both"/>
      </w:pPr>
      <w:r w:rsidRPr="002772B5">
        <w:rPr>
          <w:b/>
          <w:color w:val="000000" w:themeColor="text1"/>
          <w:szCs w:val="24"/>
        </w:rPr>
        <w:t xml:space="preserve">Dotyczy:  </w:t>
      </w:r>
      <w:r w:rsidR="00E110C3">
        <w:rPr>
          <w:b/>
          <w:color w:val="000000" w:themeColor="text1"/>
          <w:szCs w:val="24"/>
        </w:rPr>
        <w:t>„W</w:t>
      </w:r>
      <w:r w:rsidR="00E110C3">
        <w:t>ykonanie robót budowlanych i elektrycznych na potrzeby wykonania Stref Relaksu i Wypoczynku (</w:t>
      </w:r>
      <w:proofErr w:type="spellStart"/>
      <w:r w:rsidR="00E110C3">
        <w:t>SRiW</w:t>
      </w:r>
      <w:proofErr w:type="spellEnd"/>
      <w:r w:rsidR="00E110C3">
        <w:t xml:space="preserve">) na kampusie UMB prowadzące do utworzenia przestrzeni przyjaznych STUDENTOM w ramach 3 różnych funkcji: relaksu, cichej nauki i coworkingu celem stworzenia łącznie 7 </w:t>
      </w:r>
      <w:proofErr w:type="spellStart"/>
      <w:r w:rsidR="00E110C3">
        <w:t>SRiW</w:t>
      </w:r>
      <w:proofErr w:type="spellEnd"/>
      <w:r w:rsidR="00E110C3">
        <w:t xml:space="preserve"> w budynku Collegium Uniwersum oraz </w:t>
      </w:r>
      <w:proofErr w:type="spellStart"/>
      <w:r w:rsidR="00E110C3">
        <w:t>Euroregionalnym</w:t>
      </w:r>
      <w:proofErr w:type="spellEnd"/>
      <w:r w:rsidR="00E110C3">
        <w:t xml:space="preserve"> Centrum Farmacji”</w:t>
      </w:r>
    </w:p>
    <w:p w:rsidR="002772B5" w:rsidRPr="002772B5" w:rsidRDefault="00E110C3" w:rsidP="00E110C3">
      <w:pPr>
        <w:spacing w:after="240"/>
        <w:ind w:left="360"/>
      </w:pPr>
      <w:r>
        <w:t xml:space="preserve"> tj.:</w:t>
      </w:r>
      <w:r>
        <w:t xml:space="preserve"> </w:t>
      </w:r>
      <w:r>
        <w:br/>
        <w:t xml:space="preserve">• Collegium Uniwersum - 3 </w:t>
      </w:r>
      <w:proofErr w:type="spellStart"/>
      <w:r>
        <w:t>SRiW</w:t>
      </w:r>
      <w:proofErr w:type="spellEnd"/>
      <w:r>
        <w:br/>
        <w:t xml:space="preserve">• </w:t>
      </w:r>
      <w:r>
        <w:t xml:space="preserve"> </w:t>
      </w:r>
      <w:proofErr w:type="spellStart"/>
      <w:r>
        <w:t>Euroregionalne</w:t>
      </w:r>
      <w:proofErr w:type="spellEnd"/>
      <w:r>
        <w:t xml:space="preserve"> Centrum Farmacji - 4 </w:t>
      </w:r>
      <w:proofErr w:type="spellStart"/>
      <w:r>
        <w:t>SRiW</w:t>
      </w:r>
      <w:proofErr w:type="spellEnd"/>
    </w:p>
    <w:p w:rsidR="002772B5" w:rsidRDefault="002772B5" w:rsidP="002772B5"/>
    <w:tbl>
      <w:tblPr>
        <w:tblW w:w="92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3665"/>
        <w:gridCol w:w="4560"/>
      </w:tblGrid>
      <w:tr w:rsidR="002772B5" w:rsidTr="002772B5">
        <w:trPr>
          <w:trHeight w:val="660"/>
        </w:trPr>
        <w:tc>
          <w:tcPr>
            <w:tcW w:w="985" w:type="dxa"/>
          </w:tcPr>
          <w:p w:rsidR="002772B5" w:rsidRPr="002772B5" w:rsidRDefault="002772B5" w:rsidP="002772B5">
            <w:pPr>
              <w:jc w:val="center"/>
              <w:rPr>
                <w:b/>
              </w:rPr>
            </w:pPr>
            <w:r w:rsidRPr="002772B5">
              <w:rPr>
                <w:b/>
              </w:rPr>
              <w:t>Lp.</w:t>
            </w:r>
          </w:p>
        </w:tc>
        <w:tc>
          <w:tcPr>
            <w:tcW w:w="3665" w:type="dxa"/>
          </w:tcPr>
          <w:p w:rsidR="002772B5" w:rsidRPr="002772B5" w:rsidRDefault="002772B5" w:rsidP="002772B5">
            <w:pPr>
              <w:jc w:val="center"/>
              <w:rPr>
                <w:b/>
              </w:rPr>
            </w:pPr>
            <w:r w:rsidRPr="002772B5">
              <w:rPr>
                <w:b/>
              </w:rPr>
              <w:t>FIRMA</w:t>
            </w:r>
          </w:p>
        </w:tc>
        <w:tc>
          <w:tcPr>
            <w:tcW w:w="4560" w:type="dxa"/>
          </w:tcPr>
          <w:p w:rsidR="002772B5" w:rsidRPr="002772B5" w:rsidRDefault="002772B5" w:rsidP="002772B5">
            <w:pPr>
              <w:jc w:val="center"/>
              <w:rPr>
                <w:b/>
              </w:rPr>
            </w:pPr>
            <w:r w:rsidRPr="002772B5">
              <w:rPr>
                <w:b/>
              </w:rPr>
              <w:t>CENA</w:t>
            </w:r>
            <w:r>
              <w:rPr>
                <w:b/>
              </w:rPr>
              <w:t xml:space="preserve"> ZŁ</w:t>
            </w:r>
            <w:r w:rsidRPr="002772B5">
              <w:rPr>
                <w:b/>
              </w:rPr>
              <w:t xml:space="preserve"> BRUTTO</w:t>
            </w:r>
          </w:p>
        </w:tc>
      </w:tr>
      <w:tr w:rsidR="002772B5" w:rsidTr="002772B5">
        <w:trPr>
          <w:trHeight w:val="525"/>
        </w:trPr>
        <w:tc>
          <w:tcPr>
            <w:tcW w:w="985" w:type="dxa"/>
          </w:tcPr>
          <w:p w:rsidR="002772B5" w:rsidRDefault="002772B5" w:rsidP="002772B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665" w:type="dxa"/>
          </w:tcPr>
          <w:p w:rsidR="002772B5" w:rsidRDefault="00E110C3" w:rsidP="002772B5">
            <w:pPr>
              <w:jc w:val="center"/>
            </w:pPr>
            <w:r>
              <w:t>Zakład Remontowo Budowlany DANWIK</w:t>
            </w:r>
          </w:p>
        </w:tc>
        <w:tc>
          <w:tcPr>
            <w:tcW w:w="4560" w:type="dxa"/>
          </w:tcPr>
          <w:p w:rsidR="002772B5" w:rsidRDefault="00E110C3" w:rsidP="002772B5">
            <w:pPr>
              <w:jc w:val="center"/>
            </w:pPr>
            <w:r>
              <w:t>91 331, 00</w:t>
            </w:r>
          </w:p>
        </w:tc>
      </w:tr>
      <w:tr w:rsidR="002772B5" w:rsidTr="00D05FCB">
        <w:trPr>
          <w:trHeight w:val="600"/>
        </w:trPr>
        <w:tc>
          <w:tcPr>
            <w:tcW w:w="985" w:type="dxa"/>
          </w:tcPr>
          <w:p w:rsidR="002772B5" w:rsidRDefault="002772B5" w:rsidP="002772B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665" w:type="dxa"/>
          </w:tcPr>
          <w:p w:rsidR="00D05FCB" w:rsidRDefault="00E110C3" w:rsidP="002772B5">
            <w:pPr>
              <w:jc w:val="center"/>
            </w:pPr>
            <w:r>
              <w:t>KADOM PROJEKT Sp. z.o.o.</w:t>
            </w:r>
          </w:p>
        </w:tc>
        <w:tc>
          <w:tcPr>
            <w:tcW w:w="4560" w:type="dxa"/>
          </w:tcPr>
          <w:p w:rsidR="002772B5" w:rsidRDefault="00E110C3" w:rsidP="002772B5">
            <w:pPr>
              <w:jc w:val="center"/>
            </w:pPr>
            <w:r>
              <w:t>219 696, 57</w:t>
            </w:r>
            <w:bookmarkStart w:id="0" w:name="_GoBack"/>
            <w:bookmarkEnd w:id="0"/>
          </w:p>
        </w:tc>
      </w:tr>
      <w:tr w:rsidR="00D05FCB" w:rsidTr="00D05FCB">
        <w:trPr>
          <w:trHeight w:val="375"/>
        </w:trPr>
        <w:tc>
          <w:tcPr>
            <w:tcW w:w="985" w:type="dxa"/>
          </w:tcPr>
          <w:p w:rsidR="00D05FCB" w:rsidRDefault="00D05FCB" w:rsidP="00E110C3">
            <w:pPr>
              <w:pStyle w:val="Akapitzlist"/>
            </w:pPr>
          </w:p>
        </w:tc>
        <w:tc>
          <w:tcPr>
            <w:tcW w:w="3665" w:type="dxa"/>
          </w:tcPr>
          <w:p w:rsidR="00D05FCB" w:rsidRDefault="00D05FCB" w:rsidP="00D05FCB">
            <w:pPr>
              <w:jc w:val="center"/>
            </w:pPr>
          </w:p>
        </w:tc>
        <w:tc>
          <w:tcPr>
            <w:tcW w:w="4560" w:type="dxa"/>
          </w:tcPr>
          <w:p w:rsidR="00D05FCB" w:rsidRDefault="00D05FCB" w:rsidP="0011010C">
            <w:pPr>
              <w:jc w:val="center"/>
            </w:pPr>
          </w:p>
        </w:tc>
      </w:tr>
      <w:tr w:rsidR="00D05FCB" w:rsidTr="00D05FCB">
        <w:trPr>
          <w:trHeight w:val="405"/>
        </w:trPr>
        <w:tc>
          <w:tcPr>
            <w:tcW w:w="985" w:type="dxa"/>
          </w:tcPr>
          <w:p w:rsidR="00D05FCB" w:rsidRDefault="00D05FCB" w:rsidP="00E110C3">
            <w:pPr>
              <w:pStyle w:val="Akapitzlist"/>
            </w:pPr>
          </w:p>
        </w:tc>
        <w:tc>
          <w:tcPr>
            <w:tcW w:w="3665" w:type="dxa"/>
          </w:tcPr>
          <w:p w:rsidR="00D05FCB" w:rsidRDefault="00D05FCB" w:rsidP="002772B5">
            <w:pPr>
              <w:jc w:val="center"/>
            </w:pPr>
          </w:p>
        </w:tc>
        <w:tc>
          <w:tcPr>
            <w:tcW w:w="4560" w:type="dxa"/>
          </w:tcPr>
          <w:p w:rsidR="00D05FCB" w:rsidRDefault="00D05FCB" w:rsidP="002772B5">
            <w:pPr>
              <w:jc w:val="center"/>
            </w:pPr>
          </w:p>
        </w:tc>
      </w:tr>
      <w:tr w:rsidR="00D05FCB" w:rsidTr="00D05FCB">
        <w:trPr>
          <w:trHeight w:val="480"/>
        </w:trPr>
        <w:tc>
          <w:tcPr>
            <w:tcW w:w="985" w:type="dxa"/>
          </w:tcPr>
          <w:p w:rsidR="00D05FCB" w:rsidRDefault="00D05FCB" w:rsidP="00E110C3">
            <w:pPr>
              <w:pStyle w:val="Akapitzlist"/>
            </w:pPr>
          </w:p>
        </w:tc>
        <w:tc>
          <w:tcPr>
            <w:tcW w:w="3665" w:type="dxa"/>
          </w:tcPr>
          <w:p w:rsidR="00D05FCB" w:rsidRPr="0011010C" w:rsidRDefault="00D05FCB" w:rsidP="0011010C">
            <w:pPr>
              <w:rPr>
                <w:color w:val="auto"/>
                <w:szCs w:val="24"/>
              </w:rPr>
            </w:pPr>
          </w:p>
        </w:tc>
        <w:tc>
          <w:tcPr>
            <w:tcW w:w="4560" w:type="dxa"/>
          </w:tcPr>
          <w:p w:rsidR="00D05FCB" w:rsidRDefault="00D05FCB" w:rsidP="002772B5">
            <w:pPr>
              <w:jc w:val="center"/>
            </w:pPr>
          </w:p>
        </w:tc>
      </w:tr>
      <w:tr w:rsidR="00D05FCB" w:rsidTr="00D05FCB">
        <w:trPr>
          <w:trHeight w:val="480"/>
        </w:trPr>
        <w:tc>
          <w:tcPr>
            <w:tcW w:w="985" w:type="dxa"/>
          </w:tcPr>
          <w:p w:rsidR="00D05FCB" w:rsidRDefault="00D05FCB" w:rsidP="00E110C3">
            <w:pPr>
              <w:pStyle w:val="Akapitzlist"/>
            </w:pPr>
          </w:p>
        </w:tc>
        <w:tc>
          <w:tcPr>
            <w:tcW w:w="3665" w:type="dxa"/>
          </w:tcPr>
          <w:p w:rsidR="00D05FCB" w:rsidRDefault="00D05FCB" w:rsidP="002772B5">
            <w:pPr>
              <w:jc w:val="center"/>
            </w:pPr>
          </w:p>
        </w:tc>
        <w:tc>
          <w:tcPr>
            <w:tcW w:w="4560" w:type="dxa"/>
          </w:tcPr>
          <w:p w:rsidR="00D05FCB" w:rsidRDefault="00D05FCB" w:rsidP="0011010C">
            <w:pPr>
              <w:jc w:val="center"/>
            </w:pPr>
          </w:p>
        </w:tc>
      </w:tr>
      <w:tr w:rsidR="00995A37" w:rsidTr="00995A37">
        <w:trPr>
          <w:trHeight w:val="512"/>
        </w:trPr>
        <w:tc>
          <w:tcPr>
            <w:tcW w:w="985" w:type="dxa"/>
          </w:tcPr>
          <w:p w:rsidR="00995A37" w:rsidRDefault="00995A37" w:rsidP="00995A37"/>
        </w:tc>
        <w:tc>
          <w:tcPr>
            <w:tcW w:w="3665" w:type="dxa"/>
          </w:tcPr>
          <w:p w:rsidR="00995A37" w:rsidRDefault="00995A37" w:rsidP="002772B5">
            <w:pPr>
              <w:jc w:val="center"/>
            </w:pPr>
          </w:p>
        </w:tc>
        <w:tc>
          <w:tcPr>
            <w:tcW w:w="4560" w:type="dxa"/>
          </w:tcPr>
          <w:p w:rsidR="00995A37" w:rsidRDefault="00995A37" w:rsidP="002772B5">
            <w:pPr>
              <w:jc w:val="center"/>
            </w:pPr>
          </w:p>
        </w:tc>
      </w:tr>
    </w:tbl>
    <w:p w:rsidR="002772B5" w:rsidRPr="002772B5" w:rsidRDefault="002772B5" w:rsidP="002772B5"/>
    <w:sectPr w:rsidR="002772B5" w:rsidRPr="0027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07AC"/>
    <w:multiLevelType w:val="hybridMultilevel"/>
    <w:tmpl w:val="FC6C72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A72AA"/>
    <w:multiLevelType w:val="hybridMultilevel"/>
    <w:tmpl w:val="2F009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DD"/>
    <w:rsid w:val="0011010C"/>
    <w:rsid w:val="002772B5"/>
    <w:rsid w:val="00381DFF"/>
    <w:rsid w:val="0039762A"/>
    <w:rsid w:val="004519F6"/>
    <w:rsid w:val="00495AC3"/>
    <w:rsid w:val="008705EB"/>
    <w:rsid w:val="00901BC9"/>
    <w:rsid w:val="00995A37"/>
    <w:rsid w:val="00AF28BC"/>
    <w:rsid w:val="00B459F0"/>
    <w:rsid w:val="00C832DD"/>
    <w:rsid w:val="00D05FCB"/>
    <w:rsid w:val="00D17B4F"/>
    <w:rsid w:val="00E1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FF9EB-2DAE-4DFA-AA77-EE2159E5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7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F3FD-CE95-43B7-AF59-43F543F8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Sobiecki</dc:creator>
  <cp:keywords/>
  <dc:description/>
  <cp:lastModifiedBy>Piotr Sobiecki</cp:lastModifiedBy>
  <cp:revision>3</cp:revision>
  <dcterms:created xsi:type="dcterms:W3CDTF">2025-10-15T06:23:00Z</dcterms:created>
  <dcterms:modified xsi:type="dcterms:W3CDTF">2026-02-13T08:26:00Z</dcterms:modified>
</cp:coreProperties>
</file>