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DD7EB" w14:textId="77777777" w:rsidR="002B1846" w:rsidRPr="00702E92" w:rsidRDefault="002B1846" w:rsidP="002B1846">
      <w:pPr>
        <w:spacing w:line="360" w:lineRule="auto"/>
        <w:ind w:right="91"/>
        <w:rPr>
          <w:rFonts w:asciiTheme="minorHAnsi" w:hAnsiTheme="minorHAnsi" w:cstheme="minorHAnsi"/>
          <w:b/>
          <w:color w:val="FF0000"/>
          <w:sz w:val="20"/>
          <w:szCs w:val="20"/>
        </w:rPr>
      </w:pPr>
      <w:bookmarkStart w:id="0" w:name="_GoBack"/>
      <w:r w:rsidRPr="00702E92">
        <w:rPr>
          <w:rFonts w:asciiTheme="minorHAnsi" w:hAnsiTheme="minorHAnsi" w:cstheme="minorHAnsi"/>
          <w:b/>
          <w:color w:val="FF0000"/>
          <w:sz w:val="20"/>
          <w:szCs w:val="20"/>
        </w:rPr>
        <w:t>MODYFIKACJA</w:t>
      </w:r>
    </w:p>
    <w:p w14:paraId="1F91179B" w14:textId="02A04810" w:rsidR="002B1846" w:rsidRDefault="002B1846" w:rsidP="002B1846">
      <w:pPr>
        <w:spacing w:line="360" w:lineRule="auto"/>
        <w:ind w:right="91"/>
        <w:rPr>
          <w:rFonts w:asciiTheme="minorHAnsi" w:hAnsiTheme="minorHAnsi" w:cstheme="minorHAnsi"/>
          <w:b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- </w:t>
      </w:r>
      <w:r w:rsidRPr="00702E92">
        <w:rPr>
          <w:rFonts w:asciiTheme="minorHAnsi" w:hAnsiTheme="minorHAnsi" w:cstheme="minorHAnsi"/>
          <w:b/>
          <w:color w:val="FF0000"/>
          <w:sz w:val="20"/>
          <w:szCs w:val="20"/>
        </w:rPr>
        <w:t>Załącznik nr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2</w:t>
      </w:r>
      <w:r w:rsidRPr="00702E92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do SWZ (</w:t>
      </w:r>
      <w:r w:rsidRPr="00944CA0">
        <w:rPr>
          <w:rFonts w:asciiTheme="minorHAnsi" w:hAnsiTheme="minorHAnsi" w:cstheme="minorHAnsi"/>
          <w:b/>
          <w:color w:val="FF0000"/>
          <w:sz w:val="20"/>
          <w:szCs w:val="20"/>
        </w:rPr>
        <w:t>OPIS PRZEDMIOTU ZAMÓWIENIA</w:t>
      </w:r>
      <w:r w:rsidRPr="00702E92">
        <w:rPr>
          <w:rFonts w:asciiTheme="minorHAnsi" w:hAnsiTheme="minorHAnsi" w:cstheme="minorHAnsi"/>
          <w:b/>
          <w:color w:val="FF0000"/>
          <w:sz w:val="20"/>
          <w:szCs w:val="20"/>
        </w:rPr>
        <w:t>), pkt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I; </w:t>
      </w:r>
      <w:proofErr w:type="spellStart"/>
      <w:r>
        <w:rPr>
          <w:rFonts w:asciiTheme="minorHAnsi" w:hAnsiTheme="minorHAnsi" w:cstheme="minorHAnsi"/>
          <w:b/>
          <w:color w:val="FF0000"/>
          <w:sz w:val="20"/>
          <w:szCs w:val="20"/>
        </w:rPr>
        <w:t>ppkt</w:t>
      </w:r>
      <w:proofErr w:type="spellEnd"/>
      <w:r>
        <w:rPr>
          <w:rFonts w:asciiTheme="minorHAnsi" w:hAnsiTheme="minorHAnsi" w:cstheme="minorHAnsi"/>
          <w:b/>
          <w:color w:val="FF0000"/>
          <w:sz w:val="20"/>
          <w:szCs w:val="20"/>
        </w:rPr>
        <w:t>: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9, 10, 13, 16, 19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>.</w:t>
      </w:r>
    </w:p>
    <w:bookmarkEnd w:id="0"/>
    <w:p w14:paraId="619C322D" w14:textId="77777777" w:rsidR="002B1846" w:rsidRDefault="002B1846" w:rsidP="00DB575D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</w:p>
    <w:p w14:paraId="5D32B4F4" w14:textId="77777777" w:rsidR="00DB575D" w:rsidRPr="0012142B" w:rsidRDefault="00DB575D" w:rsidP="00DB575D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7D54CB54" w14:textId="726A8464" w:rsidR="00DB575D" w:rsidRPr="003E2F49" w:rsidRDefault="00DB575D" w:rsidP="00DB575D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9</w:t>
      </w:r>
    </w:p>
    <w:p w14:paraId="116FD255" w14:textId="77777777" w:rsidR="00DB575D" w:rsidRPr="0012142B" w:rsidRDefault="00DB575D" w:rsidP="00DB575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FF3EC5">
        <w:rPr>
          <w:rFonts w:asciiTheme="minorHAnsi" w:hAnsiTheme="minorHAnsi" w:cstheme="minorHAnsi"/>
          <w:b/>
          <w:sz w:val="28"/>
          <w:u w:val="single"/>
        </w:rPr>
        <w:t>Urządzenie KTG Kardiotokograf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9E4CAFE" w14:textId="77777777" w:rsidR="00DB575D" w:rsidRPr="00BB0528" w:rsidRDefault="00DB575D" w:rsidP="00DB575D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BB0528">
        <w:rPr>
          <w:rFonts w:asciiTheme="minorHAnsi" w:hAnsiTheme="minorHAnsi" w:cstheme="minorHAnsi"/>
        </w:rPr>
        <w:t xml:space="preserve">Dostawa wraz z rozładunkiem, wniesieniem, uruchomieniem oraz dostarczeniem instrukcji stanowiskowej wraz z jej wdrożeniem do: </w:t>
      </w:r>
    </w:p>
    <w:p w14:paraId="7301337C" w14:textId="294C2A06" w:rsidR="00DB575D" w:rsidRPr="00CC2818" w:rsidRDefault="00DB575D" w:rsidP="00DB575D">
      <w:pPr>
        <w:ind w:right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1021089F" w14:textId="77777777" w:rsidR="00DB575D" w:rsidRPr="00CC2818" w:rsidRDefault="00DB575D" w:rsidP="00DB575D">
      <w:pPr>
        <w:ind w:right="141"/>
        <w:rPr>
          <w:rFonts w:ascii="Calibri" w:hAnsi="Calibri" w:cs="Calibri"/>
          <w:b/>
        </w:rPr>
      </w:pPr>
    </w:p>
    <w:p w14:paraId="5E5476E1" w14:textId="77777777" w:rsidR="00DB575D" w:rsidRPr="003E2F49" w:rsidRDefault="00DB575D" w:rsidP="00DB575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9617BA3" w14:textId="77777777" w:rsidR="00DB575D" w:rsidRPr="003E2F49" w:rsidRDefault="00DB575D" w:rsidP="00DB575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BD11D9D" w14:textId="77777777" w:rsidR="00DB575D" w:rsidRPr="003E2F49" w:rsidRDefault="00DB575D" w:rsidP="00DB575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006A047A" w14:textId="77777777" w:rsidR="00DB575D" w:rsidRPr="003E2F49" w:rsidRDefault="00DB575D" w:rsidP="00DB575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E3A7A22" w14:textId="77777777" w:rsidR="00DB575D" w:rsidRPr="003E2F49" w:rsidRDefault="00DB575D" w:rsidP="00DB575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246C64F0" w14:textId="77777777" w:rsidR="00DB575D" w:rsidRPr="003E2F49" w:rsidRDefault="00DB575D" w:rsidP="00DB575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6D691357" w14:textId="77777777" w:rsidR="00DB575D" w:rsidRPr="003E2F49" w:rsidRDefault="00DB575D" w:rsidP="00DB575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7317EDBC" w14:textId="77777777" w:rsidR="00DB575D" w:rsidRDefault="00DB575D" w:rsidP="00DB575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78082C52" w14:textId="77777777" w:rsidR="00DB575D" w:rsidRPr="003E2F49" w:rsidRDefault="00DB575D" w:rsidP="00DB575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6C993CB3" w14:textId="77777777" w:rsidR="00DB575D" w:rsidRPr="003E2F49" w:rsidRDefault="00DB575D" w:rsidP="00DB575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4DBA830E" w14:textId="77777777" w:rsidR="00DB575D" w:rsidRPr="003E2F49" w:rsidRDefault="00DB575D" w:rsidP="00DB575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07429CD0" w14:textId="77777777" w:rsidR="00DB575D" w:rsidRPr="003E2F49" w:rsidRDefault="00DB575D" w:rsidP="00DB575D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21867A2E" w14:textId="77777777" w:rsidR="00DB575D" w:rsidRDefault="00DB575D" w:rsidP="00DB575D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3F0A0D67" w14:textId="77777777" w:rsidR="00DB575D" w:rsidRDefault="00DB575D" w:rsidP="00DB575D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FB10853" w14:textId="77777777" w:rsidR="00DB575D" w:rsidRPr="0012142B" w:rsidRDefault="00DB575D" w:rsidP="00DB575D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DB575D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5D73DEC1" w14:textId="7B65D3E8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4167C8DA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FF3EC5">
        <w:t>9</w:t>
      </w:r>
    </w:p>
    <w:p w14:paraId="15F57589" w14:textId="28A33FD4" w:rsidR="00E8669D" w:rsidRPr="0012142B" w:rsidRDefault="00FF3EC5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FF3EC5">
        <w:rPr>
          <w:rFonts w:asciiTheme="minorHAnsi" w:hAnsiTheme="minorHAnsi" w:cstheme="minorHAnsi"/>
          <w:b/>
          <w:sz w:val="28"/>
          <w:u w:val="single"/>
        </w:rPr>
        <w:t>Urządzenie KTG Kardiotokograf</w:t>
      </w:r>
      <w:r w:rsidR="002D529D" w:rsidRPr="0099321C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="002D529D" w:rsidRPr="0099321C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31BF4B55" w:rsidR="00E44E82" w:rsidRPr="00BB0528" w:rsidRDefault="006524D6" w:rsidP="00DB575D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BB0528">
        <w:rPr>
          <w:rFonts w:asciiTheme="minorHAnsi" w:hAnsiTheme="minorHAnsi" w:cstheme="minorHAnsi"/>
        </w:rPr>
        <w:t>Dostawa wraz z rozładunkiem, wniesieniem, uruchomieniem oraz dostarczeniem instrukcji stanowiskowej wraz z jej wdrożeniem do</w:t>
      </w:r>
      <w:r w:rsidR="00AB1529" w:rsidRPr="00BB0528">
        <w:rPr>
          <w:rFonts w:asciiTheme="minorHAnsi" w:hAnsiTheme="minorHAnsi" w:cstheme="minorHAnsi"/>
        </w:rPr>
        <w:t>:</w:t>
      </w:r>
      <w:r w:rsidR="00E44E82" w:rsidRPr="00BB0528">
        <w:rPr>
          <w:rFonts w:asciiTheme="minorHAnsi" w:hAnsiTheme="minorHAnsi" w:cstheme="minorHAnsi"/>
        </w:rPr>
        <w:t xml:space="preserve"> </w:t>
      </w:r>
    </w:p>
    <w:p w14:paraId="1122D728" w14:textId="32082C62" w:rsidR="00047F68" w:rsidRPr="00E8669D" w:rsidRDefault="005E189D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Centrum </w:t>
      </w:r>
      <w:r w:rsidR="00D31EFB">
        <w:rPr>
          <w:rFonts w:ascii="Calibri" w:hAnsi="Calibri" w:cs="Calibri"/>
          <w:b/>
        </w:rPr>
        <w:t>Dydaktyczno-Egzaminacyjnego</w:t>
      </w:r>
      <w:r w:rsidR="00EC2C3B" w:rsidRPr="0012142B">
        <w:rPr>
          <w:rFonts w:ascii="Calibri" w:hAnsi="Calibri" w:cs="Calibri"/>
          <w:b/>
        </w:rPr>
        <w:t xml:space="preserve"> Uniwersytetu Medycznego w Białymstoku</w:t>
      </w:r>
    </w:p>
    <w:p w14:paraId="2FFA573B" w14:textId="6D4129FE" w:rsidR="00A82039" w:rsidRPr="00D853CD" w:rsidRDefault="00B137A3" w:rsidP="00D853CD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13FFB896" w14:textId="186506DA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Aparat kardiotokograficzny, przeznaczony do jednoczesnego monitorowania tętna płodu (FHR) i czynności skurczowej macicy (TOCO).</w:t>
      </w:r>
    </w:p>
    <w:p w14:paraId="762FCDCC" w14:textId="4F1A0CCB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Sonda Doppler: częstotliwość nominalna 1 MHz ± 0,1 MHz, wielokryształowa, wysokiej czułości (lub równoważna zapewniająca dokładność jak poniżej).</w:t>
      </w:r>
    </w:p>
    <w:p w14:paraId="799997E5" w14:textId="7BA1349C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Zakres pomiaru FHR: co najmniej 50–210 uderzeń/min.</w:t>
      </w:r>
    </w:p>
    <w:p w14:paraId="05CCEE3E" w14:textId="0D2FB483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Dokładność pomiaru FHR: nie gorsza niż ± 2 BPM.</w:t>
      </w:r>
    </w:p>
    <w:p w14:paraId="2038A2BC" w14:textId="267F5F98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Zakres pomiaru TOCO: 0–100%.</w:t>
      </w:r>
    </w:p>
    <w:p w14:paraId="08FFDB20" w14:textId="5A7110E2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Dokładność pomiaru TOCO: nie gorsza niż 10%.</w:t>
      </w:r>
    </w:p>
    <w:p w14:paraId="634AF374" w14:textId="200585ED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Funkcja automatycznego rejestrowania ruchów płodu + możliwość ręcznego oznaczenia przez pacjentkę.</w:t>
      </w:r>
    </w:p>
    <w:p w14:paraId="0BA2782D" w14:textId="3D751B3C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System alarmów akustycznych i wizualnych: min. dla wartości granicznych FHR, końca papieru, stanu baterii.</w:t>
      </w:r>
    </w:p>
    <w:p w14:paraId="71EB4CA8" w14:textId="302D6194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 xml:space="preserve">Wyświetlacz: kolorowy ekran LCD o przekątnej co najmniej </w:t>
      </w:r>
      <w:r w:rsidRPr="00EC21E0">
        <w:rPr>
          <w:rFonts w:asciiTheme="minorHAnsi" w:hAnsiTheme="minorHAnsi" w:cstheme="minorHAnsi"/>
          <w:strike/>
          <w:sz w:val="24"/>
          <w:szCs w:val="24"/>
        </w:rPr>
        <w:t>7</w:t>
      </w:r>
      <w:r w:rsidR="00EC21E0">
        <w:rPr>
          <w:rFonts w:asciiTheme="minorHAnsi" w:hAnsiTheme="minorHAnsi" w:cstheme="minorHAnsi"/>
          <w:sz w:val="24"/>
          <w:szCs w:val="24"/>
        </w:rPr>
        <w:t xml:space="preserve"> </w:t>
      </w:r>
      <w:r w:rsidR="00EC21E0" w:rsidRPr="00EC21E0">
        <w:rPr>
          <w:rFonts w:asciiTheme="minorHAnsi" w:hAnsiTheme="minorHAnsi" w:cstheme="minorHAnsi"/>
          <w:color w:val="FF0000"/>
          <w:sz w:val="24"/>
          <w:szCs w:val="24"/>
        </w:rPr>
        <w:t>6,5</w:t>
      </w:r>
      <w:r w:rsidRPr="00FF3EC5">
        <w:rPr>
          <w:rFonts w:asciiTheme="minorHAnsi" w:hAnsiTheme="minorHAnsi" w:cstheme="minorHAnsi"/>
          <w:sz w:val="24"/>
          <w:szCs w:val="24"/>
        </w:rPr>
        <w:t>″, czytelny, z regulacją kąta ustawienia (lub równoważny).</w:t>
      </w:r>
    </w:p>
    <w:p w14:paraId="7E4C2240" w14:textId="58052C2D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 xml:space="preserve">Wbudowana drukarka termiczna, szerokość papieru min. </w:t>
      </w:r>
      <w:r w:rsidRPr="00EC21E0">
        <w:rPr>
          <w:rFonts w:asciiTheme="minorHAnsi" w:hAnsiTheme="minorHAnsi" w:cstheme="minorHAnsi"/>
          <w:strike/>
          <w:sz w:val="24"/>
          <w:szCs w:val="24"/>
        </w:rPr>
        <w:t>110</w:t>
      </w:r>
      <w:r w:rsidR="00EC21E0">
        <w:rPr>
          <w:rFonts w:asciiTheme="minorHAnsi" w:hAnsiTheme="minorHAnsi" w:cstheme="minorHAnsi"/>
          <w:sz w:val="24"/>
          <w:szCs w:val="24"/>
        </w:rPr>
        <w:t xml:space="preserve"> </w:t>
      </w:r>
      <w:r w:rsidR="00EC21E0" w:rsidRPr="00EC21E0">
        <w:rPr>
          <w:rFonts w:asciiTheme="minorHAnsi" w:hAnsiTheme="minorHAnsi" w:cstheme="minorHAnsi"/>
          <w:color w:val="FF0000"/>
          <w:sz w:val="24"/>
          <w:szCs w:val="24"/>
        </w:rPr>
        <w:t>100</w:t>
      </w:r>
      <w:r w:rsidRPr="00FF3EC5">
        <w:rPr>
          <w:rFonts w:asciiTheme="minorHAnsi" w:hAnsiTheme="minorHAnsi" w:cstheme="minorHAnsi"/>
          <w:sz w:val="24"/>
          <w:szCs w:val="24"/>
        </w:rPr>
        <w:t xml:space="preserve"> mm.</w:t>
      </w:r>
    </w:p>
    <w:p w14:paraId="07141E1E" w14:textId="755A93AA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Funkcja automatycznej analizy zapisu (np. STV lub równoważna metoda oceny zmienności krótkoterminowej).</w:t>
      </w:r>
    </w:p>
    <w:p w14:paraId="4B4A2EEE" w14:textId="3F4839CB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Możliwość monitorowania ciąż wielopłodowych (min. dwóch płodów).</w:t>
      </w:r>
    </w:p>
    <w:p w14:paraId="64C073E8" w14:textId="0CE4D18C" w:rsidR="00FF3EC5" w:rsidRPr="00FF3EC5" w:rsidRDefault="00FF3EC5" w:rsidP="00EC21E0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 xml:space="preserve">Zasilanie: AC 100–240 V, 50/60 </w:t>
      </w:r>
      <w:proofErr w:type="spellStart"/>
      <w:r w:rsidRPr="00FF3EC5">
        <w:rPr>
          <w:rFonts w:asciiTheme="minorHAnsi" w:hAnsiTheme="minorHAnsi" w:cstheme="minorHAnsi"/>
          <w:sz w:val="24"/>
          <w:szCs w:val="24"/>
        </w:rPr>
        <w:t>Hz</w:t>
      </w:r>
      <w:proofErr w:type="spellEnd"/>
      <w:r w:rsidRPr="00FF3EC5">
        <w:rPr>
          <w:rFonts w:asciiTheme="minorHAnsi" w:hAnsiTheme="minorHAnsi" w:cstheme="minorHAnsi"/>
          <w:sz w:val="24"/>
          <w:szCs w:val="24"/>
        </w:rPr>
        <w:t xml:space="preserve"> </w:t>
      </w:r>
      <w:r w:rsidRPr="00EC21E0">
        <w:rPr>
          <w:rFonts w:asciiTheme="minorHAnsi" w:hAnsiTheme="minorHAnsi" w:cstheme="minorHAnsi"/>
          <w:strike/>
          <w:sz w:val="24"/>
          <w:szCs w:val="24"/>
        </w:rPr>
        <w:t>oraz wbudowany akumulator umożliwiający pracę aparatu bez podłączenia do sieci.</w:t>
      </w:r>
      <w:r w:rsidR="00EC21E0" w:rsidRPr="00EC21E0">
        <w:rPr>
          <w:rFonts w:asciiTheme="minorHAnsi" w:hAnsiTheme="minorHAnsi" w:cstheme="minorHAnsi"/>
          <w:color w:val="FF0000"/>
          <w:sz w:val="24"/>
          <w:szCs w:val="24"/>
        </w:rPr>
        <w:t xml:space="preserve"> Zamawiający dopuszcza zasilanie wyłącznie sieciowe (bez akumulatora).</w:t>
      </w:r>
    </w:p>
    <w:p w14:paraId="0D59BF54" w14:textId="19B01007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Pobór mocy: nie większy niż 80 VA.</w:t>
      </w:r>
    </w:p>
    <w:p w14:paraId="05B48DB3" w14:textId="6EA69AE7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lastRenderedPageBreak/>
        <w:t xml:space="preserve">Wymiary: nie większe niż </w:t>
      </w:r>
      <w:r w:rsidR="00EE5770">
        <w:rPr>
          <w:rFonts w:asciiTheme="minorHAnsi" w:hAnsiTheme="minorHAnsi" w:cstheme="minorHAnsi"/>
          <w:sz w:val="24"/>
          <w:szCs w:val="24"/>
        </w:rPr>
        <w:t>30 × 25 × 10</w:t>
      </w:r>
      <w:r w:rsidRPr="00FF3EC5">
        <w:rPr>
          <w:rFonts w:asciiTheme="minorHAnsi" w:hAnsiTheme="minorHAnsi" w:cstheme="minorHAnsi"/>
          <w:sz w:val="24"/>
          <w:szCs w:val="24"/>
        </w:rPr>
        <w:t xml:space="preserve"> cm (lub równoważne kompaktowe).</w:t>
      </w:r>
    </w:p>
    <w:p w14:paraId="4E2AA155" w14:textId="4620CDB9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 xml:space="preserve">Waga: nie większa niż </w:t>
      </w:r>
      <w:r w:rsidR="00EE5770" w:rsidRPr="00EC21E0">
        <w:rPr>
          <w:rFonts w:asciiTheme="minorHAnsi" w:hAnsiTheme="minorHAnsi" w:cstheme="minorHAnsi"/>
          <w:strike/>
          <w:sz w:val="24"/>
          <w:szCs w:val="24"/>
        </w:rPr>
        <w:t>3</w:t>
      </w:r>
      <w:r w:rsidR="00EC21E0">
        <w:rPr>
          <w:rFonts w:asciiTheme="minorHAnsi" w:hAnsiTheme="minorHAnsi" w:cstheme="minorHAnsi"/>
          <w:sz w:val="24"/>
          <w:szCs w:val="24"/>
        </w:rPr>
        <w:t xml:space="preserve"> </w:t>
      </w:r>
      <w:r w:rsidR="00EC21E0" w:rsidRPr="00EC21E0">
        <w:rPr>
          <w:rFonts w:asciiTheme="minorHAnsi" w:hAnsiTheme="minorHAnsi" w:cstheme="minorHAnsi"/>
          <w:color w:val="FF0000"/>
          <w:sz w:val="24"/>
          <w:szCs w:val="24"/>
        </w:rPr>
        <w:t>5,5</w:t>
      </w:r>
      <w:r w:rsidRPr="00EC21E0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FF3EC5">
        <w:rPr>
          <w:rFonts w:asciiTheme="minorHAnsi" w:hAnsiTheme="minorHAnsi" w:cstheme="minorHAnsi"/>
          <w:sz w:val="24"/>
          <w:szCs w:val="24"/>
        </w:rPr>
        <w:t>kg.</w:t>
      </w:r>
    </w:p>
    <w:p w14:paraId="35A8DB8E" w14:textId="4A60A113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 xml:space="preserve">Menu i interfejs użytkownika dostępne </w:t>
      </w:r>
      <w:r>
        <w:rPr>
          <w:rFonts w:asciiTheme="minorHAnsi" w:hAnsiTheme="minorHAnsi" w:cstheme="minorHAnsi"/>
          <w:sz w:val="24"/>
          <w:szCs w:val="24"/>
        </w:rPr>
        <w:t xml:space="preserve">co najmniej </w:t>
      </w:r>
      <w:r w:rsidRPr="00FF3EC5">
        <w:rPr>
          <w:rFonts w:asciiTheme="minorHAnsi" w:hAnsiTheme="minorHAnsi" w:cstheme="minorHAnsi"/>
          <w:sz w:val="24"/>
          <w:szCs w:val="24"/>
        </w:rPr>
        <w:t>w języku polskim.</w:t>
      </w:r>
    </w:p>
    <w:p w14:paraId="56DA2A91" w14:textId="6B8B757C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Konstrukcja umożliwiająca wymianę podzespołów i części eksploatacyjnych (głowice, przewody, pasy).</w:t>
      </w:r>
    </w:p>
    <w:p w14:paraId="3442719B" w14:textId="3AE576A2" w:rsidR="00FF3EC5" w:rsidRPr="00FF3EC5" w:rsidRDefault="00FF3EC5" w:rsidP="00EC21E0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Możliwość archiwizacji i eksportu zapisów (np. USB, pamięć wewnętrzna lub równoważne)</w:t>
      </w:r>
      <w:r w:rsidR="00EC21E0">
        <w:rPr>
          <w:rFonts w:asciiTheme="minorHAnsi" w:hAnsiTheme="minorHAnsi" w:cstheme="minorHAnsi"/>
          <w:sz w:val="24"/>
          <w:szCs w:val="24"/>
        </w:rPr>
        <w:t xml:space="preserve"> -  </w:t>
      </w:r>
      <w:r w:rsidR="00EC21E0" w:rsidRPr="00EC21E0">
        <w:rPr>
          <w:rFonts w:asciiTheme="minorHAnsi" w:hAnsiTheme="minorHAnsi" w:cstheme="minorHAnsi"/>
          <w:color w:val="FF0000"/>
          <w:sz w:val="24"/>
          <w:szCs w:val="24"/>
        </w:rPr>
        <w:t>wymagane zapewnienie możliwości wyeksportowania/pobrania zapisów przez użytkownika</w:t>
      </w:r>
      <w:r w:rsidR="00EC21E0" w:rsidRPr="00EC21E0">
        <w:rPr>
          <w:rFonts w:asciiTheme="minorHAnsi" w:hAnsiTheme="minorHAnsi" w:cstheme="minorHAnsi"/>
          <w:sz w:val="24"/>
          <w:szCs w:val="24"/>
        </w:rPr>
        <w:t>.</w:t>
      </w:r>
    </w:p>
    <w:p w14:paraId="3353A7CB" w14:textId="7721DF66" w:rsidR="00FF3EC5" w:rsidRP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Interfejs komunikacyjny: co najmniej jeden standardowy port (USB, RS-232 lub równoważny).</w:t>
      </w:r>
    </w:p>
    <w:p w14:paraId="036DCCB7" w14:textId="385A2A73" w:rsidR="00FF3EC5" w:rsidRDefault="00FF3EC5" w:rsidP="00FF3EC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Dostawa obejmuje komplet akcesoriów niezbędnych do pracy (co najmniej: sondy, pasy, papier, przewody, żel).</w:t>
      </w:r>
    </w:p>
    <w:p w14:paraId="020BA7F4" w14:textId="77777777" w:rsidR="00D853CD" w:rsidRDefault="00D853CD" w:rsidP="00D853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Urządzenie musi być fabrycznie nowe, nieużywane, </w:t>
      </w:r>
      <w:proofErr w:type="spellStart"/>
      <w:r>
        <w:rPr>
          <w:rFonts w:asciiTheme="minorHAnsi" w:hAnsiTheme="minorHAnsi" w:cstheme="minorHAnsi"/>
          <w:sz w:val="24"/>
          <w:szCs w:val="24"/>
        </w:rPr>
        <w:t>nierekondycjonowane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50D515ED" w14:textId="40DD4F79" w:rsidR="0095537D" w:rsidRPr="0012142B" w:rsidRDefault="00983FAC" w:rsidP="00D31EFB">
      <w:pPr>
        <w:pStyle w:val="Nagwek2"/>
        <w:ind w:left="426" w:right="91" w:hanging="426"/>
        <w:jc w:val="both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0596CA91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DB575D">
        <w:rPr>
          <w:rFonts w:asciiTheme="minorHAnsi" w:hAnsiTheme="minorHAnsi" w:cstheme="minorHAnsi"/>
          <w:sz w:val="24"/>
          <w:szCs w:val="24"/>
        </w:rPr>
        <w:t>niniejszego 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B123CE">
      <w:pPr>
        <w:pStyle w:val="Akapitzlist"/>
        <w:numPr>
          <w:ilvl w:val="0"/>
          <w:numId w:val="24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B123CE">
      <w:pPr>
        <w:pStyle w:val="Akapitzlist"/>
        <w:numPr>
          <w:ilvl w:val="0"/>
          <w:numId w:val="24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Aktualizacja oprogramowania (jeśli dotyczy) będzie dostarczana i instalowana na koszt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B123CE">
      <w:pPr>
        <w:pStyle w:val="Akapitzlist"/>
        <w:numPr>
          <w:ilvl w:val="0"/>
          <w:numId w:val="24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2F242212" w14:textId="3A51E6E2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782BD892" w14:textId="77777777" w:rsidR="00DB575D" w:rsidRPr="00BE6C76" w:rsidRDefault="00DB575D" w:rsidP="00DB575D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45204EFA" w14:textId="1AE31209" w:rsidR="00DB575D" w:rsidRDefault="00DB575D" w:rsidP="00DB575D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9</w:t>
      </w:r>
    </w:p>
    <w:p w14:paraId="3CFF220B" w14:textId="77777777" w:rsidR="00DB575D" w:rsidRPr="0012142B" w:rsidRDefault="00DB575D" w:rsidP="00DB575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FF3EC5">
        <w:rPr>
          <w:rFonts w:asciiTheme="minorHAnsi" w:hAnsiTheme="minorHAnsi" w:cstheme="minorHAnsi"/>
          <w:b/>
          <w:sz w:val="28"/>
          <w:u w:val="single"/>
        </w:rPr>
        <w:t>Urządzenie KTG Kardiotokograf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2C9D5DE" w14:textId="77777777" w:rsidR="00DB575D" w:rsidRPr="00BB0528" w:rsidRDefault="00DB575D" w:rsidP="00DB575D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BB0528">
        <w:rPr>
          <w:rFonts w:asciiTheme="minorHAnsi" w:hAnsiTheme="minorHAnsi" w:cstheme="minorHAnsi"/>
        </w:rPr>
        <w:t xml:space="preserve">Dostawa wraz z rozładunkiem, wniesieniem, uruchomieniem oraz dostarczeniem instrukcji stanowiskowej wraz z jej wdrożeniem do: </w:t>
      </w:r>
    </w:p>
    <w:p w14:paraId="045751D1" w14:textId="341E5F45" w:rsidR="00DB575D" w:rsidRDefault="00DB575D" w:rsidP="00DB575D">
      <w:pPr>
        <w:ind w:right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EA7B2C" w14:textId="77777777" w:rsidR="00DB575D" w:rsidRPr="00BE6C76" w:rsidRDefault="00DB575D" w:rsidP="00DB575D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DB575D" w:rsidRPr="00BE6C76" w14:paraId="58E79756" w14:textId="77777777" w:rsidTr="008156F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83FBF5" w14:textId="77777777" w:rsidR="00DB575D" w:rsidRPr="00BE6C76" w:rsidRDefault="00DB575D" w:rsidP="008156F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65CFF4" w14:textId="77777777" w:rsidR="00DB575D" w:rsidRPr="00BE6C76" w:rsidRDefault="00DB575D" w:rsidP="008156F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DB575D" w:rsidRPr="00BE6C76" w14:paraId="7A8A35F2" w14:textId="77777777" w:rsidTr="008156F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A593F6" w14:textId="77777777" w:rsidR="00DB575D" w:rsidRPr="00BE6C76" w:rsidRDefault="00DB575D" w:rsidP="008156F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2A166A" w14:textId="77777777" w:rsidR="00DB575D" w:rsidRPr="00BE6C76" w:rsidRDefault="00DB575D" w:rsidP="008156F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07AAB661" w14:textId="77777777" w:rsidR="00DB575D" w:rsidRPr="00BE6C76" w:rsidRDefault="00DB575D" w:rsidP="00DB575D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3B2360DC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747A58C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2A6CC97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403A9CE" w14:textId="77777777" w:rsidR="00DB575D" w:rsidRPr="00BE6C76" w:rsidRDefault="00DB575D" w:rsidP="00DB575D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1B95FB83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3DE827D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A40F490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8F31B84" w14:textId="77777777" w:rsidR="00DB575D" w:rsidRPr="00BE6C76" w:rsidRDefault="00DB575D" w:rsidP="00DB575D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017383AE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78F4CD4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F8337B5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7FD0620" w14:textId="77777777" w:rsidR="00DB575D" w:rsidRPr="00BE6C76" w:rsidRDefault="00DB575D" w:rsidP="00DB575D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50E0DEA1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DC99AA2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A3E1205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A460323" w14:textId="77777777" w:rsidR="00DB575D" w:rsidRPr="00BE6C76" w:rsidRDefault="00DB575D" w:rsidP="00DB575D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Konstrukcja umożliwia długi cykl życia produktu (np. możliwość naprawy, rozbudowy, serwisu, wymiany części), </w:t>
            </w:r>
          </w:p>
          <w:p w14:paraId="4AF32DD5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E320F3B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17F35E2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842E4DC" w14:textId="77777777" w:rsidR="00DB575D" w:rsidRPr="00BE6C76" w:rsidRDefault="00DB575D" w:rsidP="00DB575D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1952A9E2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34C1467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8B769F7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F690B8F" w14:textId="77777777" w:rsidR="00DB575D" w:rsidRPr="00BE6C76" w:rsidRDefault="00DB575D" w:rsidP="00DB575D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5BED5D31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C1CFE63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F57F0C9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BBD1A2D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10A1EAF2" w14:textId="77777777" w:rsidR="00DB575D" w:rsidRPr="00BE6C76" w:rsidRDefault="00DB575D" w:rsidP="00DB575D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2EBEFB0A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FB18027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78E49FD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8B91F16" w14:textId="77777777" w:rsidR="00DB575D" w:rsidRPr="00BE6C76" w:rsidRDefault="00DB575D" w:rsidP="00DB575D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70EA8753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0567090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F29366E" w14:textId="77777777" w:rsidR="00DB575D" w:rsidRPr="00BE6C76" w:rsidRDefault="00DB575D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B19E604" w14:textId="77777777" w:rsidR="00DB575D" w:rsidRPr="00BE6C76" w:rsidRDefault="00DB575D" w:rsidP="008156FA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1B99E8F1" w14:textId="77777777" w:rsidR="00DB575D" w:rsidRPr="00BE6C76" w:rsidRDefault="00DB575D" w:rsidP="008156FA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DB575D" w:rsidRPr="00BE6C76" w14:paraId="0C431F02" w14:textId="77777777" w:rsidTr="008156F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44814C" w14:textId="77777777" w:rsidR="00DB575D" w:rsidRPr="00BE6C76" w:rsidRDefault="00DB575D" w:rsidP="008156F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21082B" w14:textId="77777777" w:rsidR="00DB575D" w:rsidRPr="00BE6C76" w:rsidRDefault="00DB575D" w:rsidP="008156F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DB575D" w:rsidRPr="00BE6C76" w14:paraId="0191E58E" w14:textId="77777777" w:rsidTr="008156F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94AD9" w14:textId="77777777" w:rsidR="00DB575D" w:rsidRPr="00BE6C76" w:rsidRDefault="00DB575D" w:rsidP="008156FA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9265F" w14:textId="77777777" w:rsidR="00DB575D" w:rsidRPr="00BE6C76" w:rsidRDefault="00DB575D" w:rsidP="008156FA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DB575D" w:rsidRPr="00BE6C76" w14:paraId="59CE8B51" w14:textId="77777777" w:rsidTr="008156FA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20204C" w14:textId="77777777" w:rsidR="00DB575D" w:rsidRPr="00BE6C76" w:rsidRDefault="00DB575D" w:rsidP="008156F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4C83E7CA" w14:textId="77777777" w:rsidR="00DB575D" w:rsidRPr="00BE6C76" w:rsidRDefault="00DB575D" w:rsidP="008156F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7B601010" w14:textId="77777777" w:rsidR="00DB575D" w:rsidRPr="00BE6C76" w:rsidRDefault="00DB575D" w:rsidP="008156FA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2F55344B" w14:textId="77777777" w:rsidR="00DB575D" w:rsidRPr="00BE6C76" w:rsidRDefault="00DB575D" w:rsidP="00DB575D">
            <w:pPr>
              <w:widowControl/>
              <w:numPr>
                <w:ilvl w:val="0"/>
                <w:numId w:val="2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72C3EC19" w14:textId="77777777" w:rsidR="00DB575D" w:rsidRPr="00BE6C76" w:rsidRDefault="00DB575D" w:rsidP="00DB575D">
            <w:pPr>
              <w:widowControl/>
              <w:numPr>
                <w:ilvl w:val="0"/>
                <w:numId w:val="2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61456687" w14:textId="77777777" w:rsidR="00DB575D" w:rsidRPr="00BE6C76" w:rsidRDefault="00DB575D" w:rsidP="00DB575D">
            <w:pPr>
              <w:widowControl/>
              <w:numPr>
                <w:ilvl w:val="0"/>
                <w:numId w:val="2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3E7B352A" w14:textId="77777777" w:rsidR="00DB575D" w:rsidRPr="00BE6C76" w:rsidRDefault="00DB575D" w:rsidP="00DB575D">
            <w:pPr>
              <w:widowControl/>
              <w:numPr>
                <w:ilvl w:val="0"/>
                <w:numId w:val="2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17B36A38" w14:textId="77777777" w:rsidR="00DB575D" w:rsidRPr="00BE6C76" w:rsidRDefault="00DB575D" w:rsidP="00DB575D">
            <w:pPr>
              <w:widowControl/>
              <w:numPr>
                <w:ilvl w:val="0"/>
                <w:numId w:val="2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58FEB7A4" w14:textId="77777777" w:rsidR="00DB575D" w:rsidRPr="00BE6C76" w:rsidRDefault="00DB575D" w:rsidP="00DB575D">
            <w:pPr>
              <w:widowControl/>
              <w:numPr>
                <w:ilvl w:val="0"/>
                <w:numId w:val="2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3ED7EB7D" w14:textId="77777777" w:rsidR="00DB575D" w:rsidRPr="00BE6C76" w:rsidRDefault="00DB575D" w:rsidP="00DB575D">
            <w:pPr>
              <w:widowControl/>
              <w:numPr>
                <w:ilvl w:val="0"/>
                <w:numId w:val="2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7C71FD3D" w14:textId="77777777" w:rsidR="00DB575D" w:rsidRPr="00BE6C76" w:rsidRDefault="00DB575D" w:rsidP="00DB575D">
            <w:pPr>
              <w:widowControl/>
              <w:numPr>
                <w:ilvl w:val="0"/>
                <w:numId w:val="2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3C0CFD67" w14:textId="77777777" w:rsidR="00DB575D" w:rsidRPr="00BE6C76" w:rsidRDefault="00DB575D" w:rsidP="00DB575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59623627" w14:textId="77777777" w:rsidR="00DB575D" w:rsidRPr="00BE6C76" w:rsidRDefault="00DB575D" w:rsidP="00DB575D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27C458ED" w14:textId="77777777" w:rsidR="00DB575D" w:rsidRPr="00BE6C76" w:rsidRDefault="00DB575D" w:rsidP="00DB575D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32943F03" w14:textId="77777777" w:rsidR="00DB575D" w:rsidRPr="00BE6C76" w:rsidRDefault="00DB575D" w:rsidP="00DB575D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7C42116E" w14:textId="77777777" w:rsidR="00DB575D" w:rsidRPr="00BE6C76" w:rsidRDefault="00DB575D" w:rsidP="00DB575D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0DA3A3C6" w14:textId="77777777" w:rsidR="00DB575D" w:rsidRPr="00BE6C76" w:rsidRDefault="00DB575D" w:rsidP="008156FA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DB575D" w:rsidRPr="00BE6C76" w14:paraId="6C510D9F" w14:textId="77777777" w:rsidTr="008156FA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37897" w14:textId="77777777" w:rsidR="00DB575D" w:rsidRPr="00BE6C76" w:rsidRDefault="00DB575D" w:rsidP="008156FA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634B6" w14:textId="77777777" w:rsidR="00DB575D" w:rsidRPr="00BE6C76" w:rsidRDefault="00DB575D" w:rsidP="008156FA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DB575D" w:rsidRPr="00BE6C76" w14:paraId="5B8B0FFF" w14:textId="77777777" w:rsidTr="008156FA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46EFD" w14:textId="77777777" w:rsidR="00DB575D" w:rsidRPr="00BE6C76" w:rsidRDefault="00DB575D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7FA2E534" w14:textId="77777777" w:rsidR="00DB575D" w:rsidRPr="00BE6C76" w:rsidRDefault="00DB575D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2740017D" w14:textId="77777777" w:rsidR="00DB575D" w:rsidRPr="00BE6C76" w:rsidRDefault="00DB575D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5D85ED27" w14:textId="77777777" w:rsidR="00DB575D" w:rsidRPr="00BE6C76" w:rsidRDefault="00DB575D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75E7DBB7" w14:textId="77777777" w:rsidR="00DB575D" w:rsidRPr="00BE6C76" w:rsidRDefault="00DB575D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5AE4E08F" w14:textId="77777777" w:rsidR="00DB575D" w:rsidRPr="00BE6C76" w:rsidRDefault="00DB575D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1987A924" w14:textId="77777777" w:rsidR="00DB575D" w:rsidRPr="00BE6C76" w:rsidRDefault="00DB575D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04707FBB" w14:textId="77777777" w:rsidR="00DB575D" w:rsidRPr="00BE6C76" w:rsidRDefault="00DB575D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6AE0DE81" w14:textId="77777777" w:rsidR="00DB575D" w:rsidRPr="00BE6C76" w:rsidRDefault="00DB575D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4FC4F632" w14:textId="77777777" w:rsidR="00DB575D" w:rsidRPr="00BE6C76" w:rsidRDefault="00DB575D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5225B567" w14:textId="77777777" w:rsidR="00DB575D" w:rsidRPr="00BE6C76" w:rsidRDefault="00DB575D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0BAD1713" w14:textId="77777777" w:rsidR="00DB575D" w:rsidRPr="00BE6C76" w:rsidRDefault="00DB575D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0A5AE18A" w14:textId="77777777" w:rsidR="00DB575D" w:rsidRPr="00BE6C76" w:rsidRDefault="00DB575D" w:rsidP="008156FA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00F19191" w14:textId="77777777" w:rsidR="00DB575D" w:rsidRPr="00AC7324" w:rsidRDefault="00DB575D" w:rsidP="00DB575D">
      <w:pPr>
        <w:pStyle w:val="Bezodstpw"/>
        <w:jc w:val="right"/>
        <w:rPr>
          <w:rStyle w:val="Uwydatnienie"/>
          <w:rFonts w:cs="Calibri"/>
          <w:i w:val="0"/>
        </w:rPr>
      </w:pPr>
    </w:p>
    <w:p w14:paraId="4E6A18AE" w14:textId="77777777" w:rsidR="00DB575D" w:rsidRPr="00BE6C76" w:rsidRDefault="00DB575D" w:rsidP="00DB575D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57419D1C" w14:textId="77777777" w:rsidR="00DB575D" w:rsidRPr="00BE6C76" w:rsidRDefault="00DB575D" w:rsidP="00DB575D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0B350E92" w14:textId="77777777" w:rsidR="00DB575D" w:rsidRPr="00BE6C76" w:rsidRDefault="00DB575D" w:rsidP="00DB575D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0D7CB0E3" w14:textId="77777777" w:rsidR="00DB575D" w:rsidRDefault="00DB575D" w:rsidP="00DB575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39AB0A3" w14:textId="77777777" w:rsidR="00DB575D" w:rsidRDefault="00DB575D" w:rsidP="00DB575D"/>
    <w:p w14:paraId="60770B38" w14:textId="77777777" w:rsidR="00DB575D" w:rsidRDefault="00DB575D" w:rsidP="00DB575D">
      <w:pPr>
        <w:rPr>
          <w:rFonts w:ascii="Calibri" w:hAnsi="Calibri" w:cs="Calibri"/>
          <w:b/>
        </w:rPr>
      </w:pPr>
    </w:p>
    <w:p w14:paraId="51F6516A" w14:textId="77777777" w:rsidR="00DB575D" w:rsidRDefault="00DB575D" w:rsidP="00DB575D">
      <w:pPr>
        <w:rPr>
          <w:rFonts w:ascii="Calibri" w:hAnsi="Calibri" w:cs="Calibri"/>
          <w:b/>
        </w:rPr>
      </w:pPr>
    </w:p>
    <w:p w14:paraId="066A3CC0" w14:textId="719E22D3" w:rsidR="00DB575D" w:rsidRDefault="00DB575D" w:rsidP="00DB575D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2C8F3BB9" w14:textId="49456616" w:rsidR="00582C80" w:rsidRPr="0012142B" w:rsidRDefault="00AA1575" w:rsidP="00AA1575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3 </w:t>
      </w:r>
    </w:p>
    <w:p w14:paraId="0DF2F709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</w:rPr>
      </w:pPr>
    </w:p>
    <w:p w14:paraId="3CFBCB0B" w14:textId="3291C796" w:rsidR="00582C80" w:rsidRPr="0012142B" w:rsidRDefault="00582C80" w:rsidP="00582C80">
      <w:pPr>
        <w:keepNext/>
        <w:spacing w:line="360" w:lineRule="auto"/>
        <w:outlineLvl w:val="0"/>
        <w:rPr>
          <w:rFonts w:asciiTheme="minorHAnsi" w:hAnsiTheme="minorHAnsi" w:cstheme="minorHAnsi"/>
          <w:b/>
          <w:sz w:val="28"/>
        </w:rPr>
      </w:pPr>
      <w:r w:rsidRPr="0012142B">
        <w:rPr>
          <w:rFonts w:asciiTheme="minorHAnsi" w:hAnsiTheme="minorHAnsi" w:cstheme="minorHAnsi"/>
          <w:b/>
          <w:sz w:val="28"/>
        </w:rPr>
        <w:t xml:space="preserve">OCENA TECHNICZNA – CZĘŚĆ NR </w:t>
      </w:r>
      <w:r w:rsidR="00FF3EC5">
        <w:rPr>
          <w:rFonts w:asciiTheme="minorHAnsi" w:hAnsiTheme="minorHAnsi" w:cstheme="minorHAnsi"/>
          <w:b/>
          <w:sz w:val="28"/>
        </w:rPr>
        <w:t>9</w:t>
      </w:r>
    </w:p>
    <w:p w14:paraId="367BEE15" w14:textId="77777777" w:rsidR="00DB575D" w:rsidRPr="0012142B" w:rsidRDefault="00DB575D" w:rsidP="00DB575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FF3EC5">
        <w:rPr>
          <w:rFonts w:asciiTheme="minorHAnsi" w:hAnsiTheme="minorHAnsi" w:cstheme="minorHAnsi"/>
          <w:b/>
          <w:sz w:val="28"/>
          <w:u w:val="single"/>
        </w:rPr>
        <w:t>Urządzenie KTG Kardiotokograf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4B6965F5" w14:textId="77777777" w:rsidR="00DB575D" w:rsidRPr="00BB0528" w:rsidRDefault="00DB575D" w:rsidP="00DB575D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BB0528">
        <w:rPr>
          <w:rFonts w:asciiTheme="minorHAnsi" w:hAnsiTheme="minorHAnsi" w:cstheme="minorHAnsi"/>
        </w:rPr>
        <w:t xml:space="preserve">Dostawa wraz z rozładunkiem, wniesieniem, uruchomieniem oraz dostarczeniem instrukcji stanowiskowej wraz z jej wdrożeniem do: </w:t>
      </w:r>
    </w:p>
    <w:p w14:paraId="30053B0E" w14:textId="2579490A" w:rsidR="003109BA" w:rsidRPr="0012142B" w:rsidRDefault="00DB575D" w:rsidP="00DB575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D89A4B6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480C0B1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kern w:val="2"/>
          <w:u w:val="single"/>
          <w:lang w:eastAsia="hi-IN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</w:t>
      </w:r>
      <w:r w:rsidRPr="0012142B">
        <w:rPr>
          <w:rFonts w:asciiTheme="minorHAnsi" w:hAnsiTheme="minorHAnsi" w:cstheme="minorHAnsi"/>
          <w:kern w:val="2"/>
          <w:u w:val="single"/>
          <w:lang w:eastAsia="hi-IN"/>
        </w:rPr>
        <w:t xml:space="preserve"> w pozycji „Parametry i funkcje oferowane” – zgodnie ze stanem faktycznym – oferowaną wartość ocenianego parametru i/lub oferowaną funkcję</w:t>
      </w:r>
    </w:p>
    <w:p w14:paraId="6A6D39C3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381191D1" w14:textId="77777777" w:rsidR="00AD2188" w:rsidRPr="00AD2188" w:rsidRDefault="00AD2188" w:rsidP="00AD2188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D2188">
        <w:rPr>
          <w:rFonts w:asciiTheme="minorHAnsi" w:hAnsiTheme="minorHAnsi" w:cstheme="minorHAnsi"/>
          <w:b/>
          <w:bCs/>
          <w:sz w:val="24"/>
          <w:szCs w:val="24"/>
        </w:rPr>
        <w:t>Parametry i funkcje oceniane:</w:t>
      </w:r>
    </w:p>
    <w:p w14:paraId="1513C7C2" w14:textId="77777777" w:rsidR="00AD2188" w:rsidRPr="00AD2188" w:rsidRDefault="00AD2188" w:rsidP="00AD2188">
      <w:pPr>
        <w:tabs>
          <w:tab w:val="right" w:leader="dot" w:pos="9639"/>
        </w:tabs>
        <w:spacing w:line="360" w:lineRule="auto"/>
        <w:ind w:right="91"/>
        <w:jc w:val="both"/>
        <w:rPr>
          <w:rFonts w:ascii="Calibri" w:eastAsiaTheme="minorHAnsi" w:hAnsi="Calibri" w:cs="Calibri"/>
          <w:sz w:val="24"/>
          <w:szCs w:val="24"/>
        </w:rPr>
      </w:pPr>
    </w:p>
    <w:p w14:paraId="01BB7FE3" w14:textId="7034949C" w:rsidR="00B30D33" w:rsidRPr="00B30D33" w:rsidRDefault="00A62FEB" w:rsidP="00B30D33">
      <w:pPr>
        <w:pStyle w:val="Akapitzlist"/>
        <w:numPr>
          <w:ilvl w:val="0"/>
          <w:numId w:val="16"/>
        </w:numPr>
        <w:tabs>
          <w:tab w:val="right" w:leader="dot" w:pos="9639"/>
        </w:tabs>
        <w:spacing w:line="360" w:lineRule="auto"/>
        <w:ind w:left="284"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Monitoring akcji serca płodu ciąży bliźniaczej</w:t>
      </w:r>
    </w:p>
    <w:p w14:paraId="4F3E8D95" w14:textId="77777777" w:rsidR="00AD2188" w:rsidRPr="00AD2188" w:rsidRDefault="00AD2188" w:rsidP="00AD2188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  <w:r w:rsidRPr="00AD2188">
        <w:rPr>
          <w:rFonts w:cstheme="minorHAnsi"/>
          <w:b/>
          <w:bCs/>
          <w:sz w:val="24"/>
          <w:szCs w:val="24"/>
        </w:rPr>
        <w:t xml:space="preserve">Skala oceny w punktach  - </w:t>
      </w:r>
      <w:r w:rsidRPr="00AD2188">
        <w:rPr>
          <w:rFonts w:cstheme="minorHAnsi"/>
          <w:bCs/>
          <w:sz w:val="24"/>
          <w:szCs w:val="24"/>
        </w:rPr>
        <w:t>0 / 10</w:t>
      </w:r>
    </w:p>
    <w:p w14:paraId="2DCA7967" w14:textId="77777777" w:rsidR="00AD2188" w:rsidRPr="00AD2188" w:rsidRDefault="00AD2188" w:rsidP="00AD2188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35B0D6C2" w14:textId="77777777" w:rsidR="00A62FEB" w:rsidRPr="00FF3EC5" w:rsidRDefault="00A62FEB" w:rsidP="00A62FEB">
      <w:pPr>
        <w:pStyle w:val="Akapitzlist"/>
        <w:numPr>
          <w:ilvl w:val="0"/>
          <w:numId w:val="16"/>
        </w:numPr>
        <w:tabs>
          <w:tab w:val="right" w:leader="dot" w:pos="9639"/>
        </w:tabs>
        <w:spacing w:line="360" w:lineRule="auto"/>
        <w:ind w:left="284" w:right="91"/>
        <w:jc w:val="both"/>
        <w:rPr>
          <w:rFonts w:asciiTheme="minorHAnsi" w:hAnsiTheme="minorHAnsi" w:cstheme="minorHAnsi"/>
          <w:sz w:val="24"/>
          <w:szCs w:val="24"/>
        </w:rPr>
      </w:pPr>
      <w:r w:rsidRPr="00FF3EC5">
        <w:rPr>
          <w:rFonts w:asciiTheme="minorHAnsi" w:hAnsiTheme="minorHAnsi" w:cstheme="minorHAnsi"/>
          <w:sz w:val="24"/>
          <w:szCs w:val="24"/>
        </w:rPr>
        <w:t>Pobór mocy: nie większy niż 80 VA.</w:t>
      </w:r>
    </w:p>
    <w:p w14:paraId="2271A3C0" w14:textId="5A763EB2" w:rsidR="00D31EFB" w:rsidRPr="00AD2188" w:rsidRDefault="00AD2188" w:rsidP="00AD2188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AD2188">
        <w:rPr>
          <w:rFonts w:cstheme="minorHAnsi"/>
          <w:b/>
          <w:bCs/>
          <w:sz w:val="24"/>
          <w:szCs w:val="24"/>
        </w:rPr>
        <w:t xml:space="preserve">Skala oceny w punktach  - </w:t>
      </w:r>
      <w:r w:rsidRPr="00AD2188">
        <w:rPr>
          <w:rFonts w:cstheme="minorHAnsi"/>
          <w:bCs/>
          <w:sz w:val="24"/>
          <w:szCs w:val="24"/>
        </w:rPr>
        <w:t>0 / 10</w:t>
      </w:r>
    </w:p>
    <w:p w14:paraId="5F59B3F4" w14:textId="4B280933" w:rsidR="0083268D" w:rsidRPr="009164C1" w:rsidRDefault="0083268D" w:rsidP="00395D4F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0F04FAC9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  <w:r w:rsidRPr="009164C1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Parametry i funkcje oferowane:</w:t>
      </w:r>
    </w:p>
    <w:p w14:paraId="4D1599C8" w14:textId="400F3C33" w:rsidR="00582C80" w:rsidRPr="00AD2188" w:rsidRDefault="00582C80" w:rsidP="000933F2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D2188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83268D" w:rsidRPr="00AD2188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D2188"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2B05139" w14:textId="77777777" w:rsidR="00582C80" w:rsidRPr="00AD2188" w:rsidRDefault="00582C80" w:rsidP="00582C80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27F4F8AA" w14:textId="47785B77" w:rsidR="009B21D2" w:rsidRPr="00AD2188" w:rsidRDefault="00AD2188" w:rsidP="00AD2188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D2188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0FC551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43AEC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9016BF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183BE45C" w14:textId="38F3C0BA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0BC68C6E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FF3EC5">
        <w:t>9</w:t>
      </w:r>
    </w:p>
    <w:p w14:paraId="6EA25848" w14:textId="77777777" w:rsidR="00DB575D" w:rsidRPr="0012142B" w:rsidRDefault="00DB575D" w:rsidP="00DB575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FF3EC5">
        <w:rPr>
          <w:rFonts w:asciiTheme="minorHAnsi" w:hAnsiTheme="minorHAnsi" w:cstheme="minorHAnsi"/>
          <w:b/>
          <w:sz w:val="28"/>
          <w:u w:val="single"/>
        </w:rPr>
        <w:t>Urządzenie KTG Kardiotokograf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6521BB77" w14:textId="77777777" w:rsidR="00DB575D" w:rsidRPr="00BB0528" w:rsidRDefault="00DB575D" w:rsidP="00DB575D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BB0528">
        <w:rPr>
          <w:rFonts w:asciiTheme="minorHAnsi" w:hAnsiTheme="minorHAnsi" w:cstheme="minorHAnsi"/>
        </w:rPr>
        <w:t xml:space="preserve">Dostawa wraz z rozładunkiem, wniesieniem, uruchomieniem oraz dostarczeniem instrukcji stanowiskowej wraz z jej wdrożeniem do: </w:t>
      </w:r>
    </w:p>
    <w:p w14:paraId="53B75868" w14:textId="5A21A111" w:rsidR="003109BA" w:rsidRPr="0012142B" w:rsidRDefault="00DB575D" w:rsidP="00DB575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0115EA11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DB575D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53698F01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569F01C3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FF3EC5">
        <w:t>9</w:t>
      </w:r>
    </w:p>
    <w:p w14:paraId="50C6F7ED" w14:textId="77777777" w:rsidR="00DB575D" w:rsidRPr="0012142B" w:rsidRDefault="00DB575D" w:rsidP="00DB575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FF3EC5">
        <w:rPr>
          <w:rFonts w:asciiTheme="minorHAnsi" w:hAnsiTheme="minorHAnsi" w:cstheme="minorHAnsi"/>
          <w:b/>
          <w:sz w:val="28"/>
          <w:u w:val="single"/>
        </w:rPr>
        <w:t>Urządzenie KTG Kardiotokograf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7C2229A4" w14:textId="77777777" w:rsidR="00DB575D" w:rsidRPr="00BB0528" w:rsidRDefault="00DB575D" w:rsidP="00DB575D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BB0528">
        <w:rPr>
          <w:rFonts w:asciiTheme="minorHAnsi" w:hAnsiTheme="minorHAnsi" w:cstheme="minorHAnsi"/>
        </w:rPr>
        <w:t xml:space="preserve">Dostawa wraz z rozładunkiem, wniesieniem, uruchomieniem oraz dostarczeniem instrukcji stanowiskowej wraz z jej wdrożeniem do: </w:t>
      </w:r>
    </w:p>
    <w:p w14:paraId="3BC78332" w14:textId="45A48405" w:rsidR="003109BA" w:rsidRPr="0012142B" w:rsidRDefault="00DB575D" w:rsidP="00DB575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139FF56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urządzenia w </w:t>
      </w:r>
      <w:r w:rsidR="006524D6" w:rsidRPr="0012142B">
        <w:rPr>
          <w:rFonts w:asciiTheme="minorHAnsi" w:hAnsiTheme="minorHAnsi" w:cstheme="minorHAnsi"/>
          <w:sz w:val="24"/>
          <w:szCs w:val="24"/>
        </w:rPr>
        <w:lastRenderedPageBreak/>
        <w:t>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1084B45E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620B85B4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FF3EC5">
        <w:t>9</w:t>
      </w:r>
    </w:p>
    <w:p w14:paraId="4ABDE388" w14:textId="77777777" w:rsidR="00DB575D" w:rsidRPr="0012142B" w:rsidRDefault="00DB575D" w:rsidP="00DB575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FF3EC5">
        <w:rPr>
          <w:rFonts w:asciiTheme="minorHAnsi" w:hAnsiTheme="minorHAnsi" w:cstheme="minorHAnsi"/>
          <w:b/>
          <w:sz w:val="28"/>
          <w:u w:val="single"/>
        </w:rPr>
        <w:t>Urządzenie KTG Kardiotokograf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71CEB1A5" w14:textId="77777777" w:rsidR="00DB575D" w:rsidRPr="00BB0528" w:rsidRDefault="00DB575D" w:rsidP="00DB575D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BB0528">
        <w:rPr>
          <w:rFonts w:asciiTheme="minorHAnsi" w:hAnsiTheme="minorHAnsi" w:cstheme="minorHAnsi"/>
        </w:rPr>
        <w:t xml:space="preserve">Dostawa wraz z rozładunkiem, wniesieniem, uruchomieniem oraz dostarczeniem instrukcji stanowiskowej wraz z jej wdrożeniem do: </w:t>
      </w:r>
    </w:p>
    <w:p w14:paraId="7000E0D7" w14:textId="2181ED98" w:rsidR="003109BA" w:rsidRPr="0012142B" w:rsidRDefault="00DB575D" w:rsidP="00DB575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6EE51183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0933F2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0E71B" w14:textId="77777777" w:rsidR="005B2873" w:rsidRDefault="005B2873" w:rsidP="00EE7F46">
      <w:r>
        <w:separator/>
      </w:r>
    </w:p>
  </w:endnote>
  <w:endnote w:type="continuationSeparator" w:id="0">
    <w:p w14:paraId="501E6C74" w14:textId="77777777" w:rsidR="005B2873" w:rsidRDefault="005B2873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A435C" w14:textId="77777777" w:rsidR="00DB575D" w:rsidRDefault="00DB575D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4866FFBB" w14:textId="77777777" w:rsidR="00DB575D" w:rsidRPr="002F114D" w:rsidRDefault="00DB575D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E9CC2" w14:textId="77777777" w:rsidR="005B2873" w:rsidRDefault="005B2873" w:rsidP="00EE7F46">
      <w:r>
        <w:separator/>
      </w:r>
    </w:p>
  </w:footnote>
  <w:footnote w:type="continuationSeparator" w:id="0">
    <w:p w14:paraId="72160C32" w14:textId="77777777" w:rsidR="005B2873" w:rsidRDefault="005B2873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9452C" w14:textId="77777777" w:rsidR="00DB575D" w:rsidRDefault="00DB575D">
    <w:pPr>
      <w:pStyle w:val="Nagwek"/>
    </w:pPr>
    <w:r>
      <w:rPr>
        <w:noProof/>
        <w:lang w:eastAsia="pl-PL"/>
      </w:rPr>
      <w:drawing>
        <wp:inline distT="0" distB="0" distL="0" distR="0" wp14:anchorId="2E83B480" wp14:editId="0DB055B7">
          <wp:extent cx="6368924" cy="70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FF8DEA" w14:textId="77777777" w:rsidR="00DB575D" w:rsidRDefault="00DB57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0C7C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056A8B"/>
    <w:multiLevelType w:val="hybridMultilevel"/>
    <w:tmpl w:val="B85424FE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7386"/>
    <w:multiLevelType w:val="multilevel"/>
    <w:tmpl w:val="37EE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47A0B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95C2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B500F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73A1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90B08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569AB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E4F42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13"/>
  </w:num>
  <w:num w:numId="3">
    <w:abstractNumId w:val="21"/>
    <w:lvlOverride w:ilvl="0">
      <w:startOverride w:val="1"/>
    </w:lvlOverride>
  </w:num>
  <w:num w:numId="4">
    <w:abstractNumId w:val="16"/>
  </w:num>
  <w:num w:numId="5">
    <w:abstractNumId w:val="21"/>
    <w:lvlOverride w:ilvl="0">
      <w:startOverride w:val="1"/>
    </w:lvlOverride>
  </w:num>
  <w:num w:numId="6">
    <w:abstractNumId w:val="14"/>
  </w:num>
  <w:num w:numId="7">
    <w:abstractNumId w:val="5"/>
  </w:num>
  <w:num w:numId="8">
    <w:abstractNumId w:val="9"/>
  </w:num>
  <w:num w:numId="9">
    <w:abstractNumId w:val="6"/>
  </w:num>
  <w:num w:numId="10">
    <w:abstractNumId w:val="4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2"/>
  </w:num>
  <w:num w:numId="15">
    <w:abstractNumId w:val="11"/>
  </w:num>
  <w:num w:numId="16">
    <w:abstractNumId w:val="1"/>
  </w:num>
  <w:num w:numId="17">
    <w:abstractNumId w:val="18"/>
  </w:num>
  <w:num w:numId="18">
    <w:abstractNumId w:val="3"/>
  </w:num>
  <w:num w:numId="19">
    <w:abstractNumId w:val="15"/>
  </w:num>
  <w:num w:numId="20">
    <w:abstractNumId w:val="20"/>
  </w:num>
  <w:num w:numId="21">
    <w:abstractNumId w:val="12"/>
  </w:num>
  <w:num w:numId="22">
    <w:abstractNumId w:val="0"/>
  </w:num>
  <w:num w:numId="23">
    <w:abstractNumId w:val="2"/>
  </w:num>
  <w:num w:numId="24">
    <w:abstractNumId w:val="2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6025"/>
    <w:rsid w:val="00012DC2"/>
    <w:rsid w:val="0001496E"/>
    <w:rsid w:val="0002221B"/>
    <w:rsid w:val="00030067"/>
    <w:rsid w:val="00031AD6"/>
    <w:rsid w:val="00040867"/>
    <w:rsid w:val="000410B5"/>
    <w:rsid w:val="000420F4"/>
    <w:rsid w:val="00044D4B"/>
    <w:rsid w:val="00046B06"/>
    <w:rsid w:val="000478D5"/>
    <w:rsid w:val="00047F68"/>
    <w:rsid w:val="00055D70"/>
    <w:rsid w:val="00066766"/>
    <w:rsid w:val="00072AB5"/>
    <w:rsid w:val="00077F8E"/>
    <w:rsid w:val="00090CF9"/>
    <w:rsid w:val="000933F2"/>
    <w:rsid w:val="000A5BAF"/>
    <w:rsid w:val="000B2894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4A7"/>
    <w:rsid w:val="001379D5"/>
    <w:rsid w:val="001403CE"/>
    <w:rsid w:val="001450AB"/>
    <w:rsid w:val="001451CC"/>
    <w:rsid w:val="00154DED"/>
    <w:rsid w:val="00161D53"/>
    <w:rsid w:val="00166948"/>
    <w:rsid w:val="001743A8"/>
    <w:rsid w:val="00176E65"/>
    <w:rsid w:val="0018320D"/>
    <w:rsid w:val="0018662F"/>
    <w:rsid w:val="00187B9D"/>
    <w:rsid w:val="00190028"/>
    <w:rsid w:val="001A2456"/>
    <w:rsid w:val="001B1256"/>
    <w:rsid w:val="001B4EF8"/>
    <w:rsid w:val="001C7B04"/>
    <w:rsid w:val="001D6592"/>
    <w:rsid w:val="001E0D8A"/>
    <w:rsid w:val="001E186C"/>
    <w:rsid w:val="001E4E40"/>
    <w:rsid w:val="001F68B0"/>
    <w:rsid w:val="001F79C8"/>
    <w:rsid w:val="002002E6"/>
    <w:rsid w:val="00204CA6"/>
    <w:rsid w:val="002135F9"/>
    <w:rsid w:val="00213E68"/>
    <w:rsid w:val="00220BCF"/>
    <w:rsid w:val="0022241B"/>
    <w:rsid w:val="00224606"/>
    <w:rsid w:val="00226702"/>
    <w:rsid w:val="0024083A"/>
    <w:rsid w:val="00241B81"/>
    <w:rsid w:val="00243940"/>
    <w:rsid w:val="00243D8D"/>
    <w:rsid w:val="00251836"/>
    <w:rsid w:val="00262B7C"/>
    <w:rsid w:val="00265CE9"/>
    <w:rsid w:val="00282DF3"/>
    <w:rsid w:val="002920BB"/>
    <w:rsid w:val="002B1846"/>
    <w:rsid w:val="002B1B84"/>
    <w:rsid w:val="002B51F3"/>
    <w:rsid w:val="002C264A"/>
    <w:rsid w:val="002C514E"/>
    <w:rsid w:val="002D529D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22F03"/>
    <w:rsid w:val="0032320B"/>
    <w:rsid w:val="0032527B"/>
    <w:rsid w:val="003270DA"/>
    <w:rsid w:val="003311F2"/>
    <w:rsid w:val="00334231"/>
    <w:rsid w:val="0034457C"/>
    <w:rsid w:val="00347431"/>
    <w:rsid w:val="00351385"/>
    <w:rsid w:val="00353551"/>
    <w:rsid w:val="003575B7"/>
    <w:rsid w:val="00363021"/>
    <w:rsid w:val="00373607"/>
    <w:rsid w:val="00380BC7"/>
    <w:rsid w:val="00383D8F"/>
    <w:rsid w:val="0038557C"/>
    <w:rsid w:val="0038592A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22458"/>
    <w:rsid w:val="00433493"/>
    <w:rsid w:val="00433E58"/>
    <w:rsid w:val="00434EAB"/>
    <w:rsid w:val="004420D9"/>
    <w:rsid w:val="00443494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B4AFF"/>
    <w:rsid w:val="004B79E8"/>
    <w:rsid w:val="004C3FEF"/>
    <w:rsid w:val="004D2FA7"/>
    <w:rsid w:val="004E7193"/>
    <w:rsid w:val="004F19ED"/>
    <w:rsid w:val="004F792A"/>
    <w:rsid w:val="00501119"/>
    <w:rsid w:val="00501E6D"/>
    <w:rsid w:val="00502298"/>
    <w:rsid w:val="00505232"/>
    <w:rsid w:val="005246B4"/>
    <w:rsid w:val="00524DD8"/>
    <w:rsid w:val="00533A15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A77E1"/>
    <w:rsid w:val="005B2873"/>
    <w:rsid w:val="005D79DD"/>
    <w:rsid w:val="005E189D"/>
    <w:rsid w:val="005F58EA"/>
    <w:rsid w:val="005F76C5"/>
    <w:rsid w:val="00601B8F"/>
    <w:rsid w:val="006110C6"/>
    <w:rsid w:val="00613D8F"/>
    <w:rsid w:val="006152EB"/>
    <w:rsid w:val="00630C79"/>
    <w:rsid w:val="00636B12"/>
    <w:rsid w:val="00642A22"/>
    <w:rsid w:val="00651CCA"/>
    <w:rsid w:val="006524D6"/>
    <w:rsid w:val="00653357"/>
    <w:rsid w:val="0065570C"/>
    <w:rsid w:val="0065610B"/>
    <w:rsid w:val="00660E3B"/>
    <w:rsid w:val="0066361D"/>
    <w:rsid w:val="006720BC"/>
    <w:rsid w:val="00680624"/>
    <w:rsid w:val="00685DB8"/>
    <w:rsid w:val="006874EB"/>
    <w:rsid w:val="00691301"/>
    <w:rsid w:val="00691B35"/>
    <w:rsid w:val="00692D98"/>
    <w:rsid w:val="00695CC3"/>
    <w:rsid w:val="006963E0"/>
    <w:rsid w:val="006A5382"/>
    <w:rsid w:val="006B526C"/>
    <w:rsid w:val="006B5AF9"/>
    <w:rsid w:val="006C2875"/>
    <w:rsid w:val="006C2A08"/>
    <w:rsid w:val="006C6257"/>
    <w:rsid w:val="006E47CA"/>
    <w:rsid w:val="006F4559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65B7"/>
    <w:rsid w:val="007877FA"/>
    <w:rsid w:val="00796734"/>
    <w:rsid w:val="007A60A2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268D"/>
    <w:rsid w:val="00832934"/>
    <w:rsid w:val="008500A3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3EF5"/>
    <w:rsid w:val="008C05FA"/>
    <w:rsid w:val="008C078F"/>
    <w:rsid w:val="008C0B5E"/>
    <w:rsid w:val="008C39CA"/>
    <w:rsid w:val="008D0386"/>
    <w:rsid w:val="008E01BD"/>
    <w:rsid w:val="008E4743"/>
    <w:rsid w:val="008F7B55"/>
    <w:rsid w:val="00900A37"/>
    <w:rsid w:val="009016BF"/>
    <w:rsid w:val="009038CF"/>
    <w:rsid w:val="00915624"/>
    <w:rsid w:val="009164C1"/>
    <w:rsid w:val="00916FC3"/>
    <w:rsid w:val="00922325"/>
    <w:rsid w:val="009233B3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26AF"/>
    <w:rsid w:val="009930E0"/>
    <w:rsid w:val="009A0412"/>
    <w:rsid w:val="009A503C"/>
    <w:rsid w:val="009A5ACF"/>
    <w:rsid w:val="009B21D2"/>
    <w:rsid w:val="009C19AA"/>
    <w:rsid w:val="009C2140"/>
    <w:rsid w:val="009D7860"/>
    <w:rsid w:val="009E4EF4"/>
    <w:rsid w:val="009F65FE"/>
    <w:rsid w:val="009F7336"/>
    <w:rsid w:val="00A0484F"/>
    <w:rsid w:val="00A0772F"/>
    <w:rsid w:val="00A24C9D"/>
    <w:rsid w:val="00A32693"/>
    <w:rsid w:val="00A41332"/>
    <w:rsid w:val="00A43598"/>
    <w:rsid w:val="00A45A20"/>
    <w:rsid w:val="00A46452"/>
    <w:rsid w:val="00A625C8"/>
    <w:rsid w:val="00A62FEB"/>
    <w:rsid w:val="00A710A3"/>
    <w:rsid w:val="00A82039"/>
    <w:rsid w:val="00A86417"/>
    <w:rsid w:val="00A97FC5"/>
    <w:rsid w:val="00AA1575"/>
    <w:rsid w:val="00AB14C3"/>
    <w:rsid w:val="00AB1529"/>
    <w:rsid w:val="00AB1678"/>
    <w:rsid w:val="00AD2188"/>
    <w:rsid w:val="00AD5B42"/>
    <w:rsid w:val="00AE722E"/>
    <w:rsid w:val="00AE784F"/>
    <w:rsid w:val="00B00109"/>
    <w:rsid w:val="00B00568"/>
    <w:rsid w:val="00B123CE"/>
    <w:rsid w:val="00B12707"/>
    <w:rsid w:val="00B12B66"/>
    <w:rsid w:val="00B137A3"/>
    <w:rsid w:val="00B1394B"/>
    <w:rsid w:val="00B16969"/>
    <w:rsid w:val="00B30D33"/>
    <w:rsid w:val="00B41DCF"/>
    <w:rsid w:val="00B42A00"/>
    <w:rsid w:val="00B43399"/>
    <w:rsid w:val="00B43872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97F12"/>
    <w:rsid w:val="00BB0528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6407"/>
    <w:rsid w:val="00C464D9"/>
    <w:rsid w:val="00C52241"/>
    <w:rsid w:val="00C5333A"/>
    <w:rsid w:val="00C5480E"/>
    <w:rsid w:val="00C722A2"/>
    <w:rsid w:val="00C749DD"/>
    <w:rsid w:val="00C761BB"/>
    <w:rsid w:val="00C7707F"/>
    <w:rsid w:val="00CA3C42"/>
    <w:rsid w:val="00CB1E0E"/>
    <w:rsid w:val="00CB1E86"/>
    <w:rsid w:val="00CB3433"/>
    <w:rsid w:val="00CB4D66"/>
    <w:rsid w:val="00CB795C"/>
    <w:rsid w:val="00CC2736"/>
    <w:rsid w:val="00CE588C"/>
    <w:rsid w:val="00CE7529"/>
    <w:rsid w:val="00CF59F5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7DE"/>
    <w:rsid w:val="00D853CD"/>
    <w:rsid w:val="00D86D55"/>
    <w:rsid w:val="00DB575D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2C2A"/>
    <w:rsid w:val="00E42D2D"/>
    <w:rsid w:val="00E44E82"/>
    <w:rsid w:val="00E53FF2"/>
    <w:rsid w:val="00E5542B"/>
    <w:rsid w:val="00E57E1A"/>
    <w:rsid w:val="00E73AC0"/>
    <w:rsid w:val="00E80CC1"/>
    <w:rsid w:val="00E8470D"/>
    <w:rsid w:val="00E8669D"/>
    <w:rsid w:val="00E8726A"/>
    <w:rsid w:val="00E87A65"/>
    <w:rsid w:val="00E87E02"/>
    <w:rsid w:val="00E91124"/>
    <w:rsid w:val="00E91A1B"/>
    <w:rsid w:val="00EA1113"/>
    <w:rsid w:val="00EB0959"/>
    <w:rsid w:val="00EB3375"/>
    <w:rsid w:val="00EB7425"/>
    <w:rsid w:val="00EC21E0"/>
    <w:rsid w:val="00EC2C0C"/>
    <w:rsid w:val="00EC2C3B"/>
    <w:rsid w:val="00EC3B10"/>
    <w:rsid w:val="00EC517C"/>
    <w:rsid w:val="00EC5A0E"/>
    <w:rsid w:val="00ED21D6"/>
    <w:rsid w:val="00ED28FB"/>
    <w:rsid w:val="00EE3D16"/>
    <w:rsid w:val="00EE47AB"/>
    <w:rsid w:val="00EE5770"/>
    <w:rsid w:val="00EE7348"/>
    <w:rsid w:val="00EE7F46"/>
    <w:rsid w:val="00F00B25"/>
    <w:rsid w:val="00F01A8C"/>
    <w:rsid w:val="00F04B87"/>
    <w:rsid w:val="00F304AD"/>
    <w:rsid w:val="00F475F6"/>
    <w:rsid w:val="00F50300"/>
    <w:rsid w:val="00F5122D"/>
    <w:rsid w:val="00F52419"/>
    <w:rsid w:val="00F5472A"/>
    <w:rsid w:val="00F5623A"/>
    <w:rsid w:val="00F578CD"/>
    <w:rsid w:val="00F62803"/>
    <w:rsid w:val="00F822F9"/>
    <w:rsid w:val="00F90DD5"/>
    <w:rsid w:val="00F92A4E"/>
    <w:rsid w:val="00F96A6C"/>
    <w:rsid w:val="00FA2582"/>
    <w:rsid w:val="00FA66B0"/>
    <w:rsid w:val="00FB4676"/>
    <w:rsid w:val="00FB6827"/>
    <w:rsid w:val="00FE07AA"/>
    <w:rsid w:val="00FE3B3F"/>
    <w:rsid w:val="00FE3FBB"/>
    <w:rsid w:val="00FE75F8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B575D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DB575D"/>
    <w:rPr>
      <w:lang w:val="pl-PL"/>
    </w:rPr>
  </w:style>
  <w:style w:type="character" w:styleId="Uwydatnienie">
    <w:name w:val="Emphasis"/>
    <w:uiPriority w:val="20"/>
    <w:qFormat/>
    <w:rsid w:val="00DB575D"/>
    <w:rPr>
      <w:i/>
      <w:iCs/>
    </w:rPr>
  </w:style>
  <w:style w:type="paragraph" w:customStyle="1" w:styleId="xxmsonormal">
    <w:name w:val="x_x_msonormal"/>
    <w:basedOn w:val="Normalny"/>
    <w:rsid w:val="00DB57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3E3BC-A92C-4059-AC62-0C068BDC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3877</Words>
  <Characters>23266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3</cp:revision>
  <cp:lastPrinted>2025-10-03T10:17:00Z</cp:lastPrinted>
  <dcterms:created xsi:type="dcterms:W3CDTF">2026-02-24T07:58:00Z</dcterms:created>
  <dcterms:modified xsi:type="dcterms:W3CDTF">2026-02-24T08:01:00Z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