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5B77" w14:textId="77777777" w:rsidR="00955FDE" w:rsidRDefault="00955FDE" w:rsidP="00714782">
      <w:pPr>
        <w:spacing w:after="0" w:line="360" w:lineRule="auto"/>
        <w:jc w:val="both"/>
        <w:rPr>
          <w:rFonts w:ascii="Times New Roman" w:hAnsi="Times New Roman" w:cs="Times New Roman"/>
          <w:sz w:val="24"/>
          <w:szCs w:val="24"/>
        </w:rPr>
      </w:pPr>
    </w:p>
    <w:p w14:paraId="5E21F824" w14:textId="3EC10367" w:rsidR="00841C04" w:rsidRDefault="00A94A0C" w:rsidP="00714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5683">
        <w:rPr>
          <w:rFonts w:ascii="Times New Roman" w:hAnsi="Times New Roman" w:cs="Times New Roman"/>
          <w:sz w:val="24"/>
          <w:szCs w:val="24"/>
        </w:rPr>
        <w:t>P</w:t>
      </w:r>
      <w:r w:rsidR="00882FB0" w:rsidRPr="00882FB0">
        <w:rPr>
          <w:rFonts w:ascii="Times New Roman" w:hAnsi="Times New Roman" w:cs="Times New Roman"/>
          <w:sz w:val="24"/>
          <w:szCs w:val="24"/>
        </w:rPr>
        <w:t>rzygotowanie i przeprowadzenie usługi szkoleniowej</w:t>
      </w:r>
      <w:r w:rsidR="00316295">
        <w:rPr>
          <w:rFonts w:ascii="Times New Roman" w:hAnsi="Times New Roman" w:cs="Times New Roman"/>
          <w:sz w:val="24"/>
          <w:szCs w:val="24"/>
        </w:rPr>
        <w:t xml:space="preserve"> w 2026 r.</w:t>
      </w:r>
      <w:r w:rsidR="00882FB0" w:rsidRPr="00882FB0">
        <w:rPr>
          <w:rFonts w:ascii="Times New Roman" w:hAnsi="Times New Roman" w:cs="Times New Roman"/>
          <w:sz w:val="24"/>
          <w:szCs w:val="24"/>
        </w:rPr>
        <w:t xml:space="preserve"> polegającej na realiza</w:t>
      </w:r>
      <w:r w:rsidR="00882FB0">
        <w:rPr>
          <w:rFonts w:ascii="Times New Roman" w:hAnsi="Times New Roman" w:cs="Times New Roman"/>
          <w:sz w:val="24"/>
          <w:szCs w:val="24"/>
        </w:rPr>
        <w:t>cji zajęć w </w:t>
      </w:r>
      <w:r w:rsidR="00882FB0" w:rsidRPr="00882FB0">
        <w:rPr>
          <w:rFonts w:ascii="Times New Roman" w:hAnsi="Times New Roman" w:cs="Times New Roman"/>
          <w:sz w:val="24"/>
          <w:szCs w:val="24"/>
        </w:rPr>
        <w:t xml:space="preserve">języku angielskim dla </w:t>
      </w:r>
      <w:r w:rsidR="00A057F9">
        <w:rPr>
          <w:rFonts w:ascii="Times New Roman" w:hAnsi="Times New Roman" w:cs="Times New Roman"/>
          <w:sz w:val="24"/>
          <w:szCs w:val="24"/>
        </w:rPr>
        <w:t>doktorantów</w:t>
      </w:r>
      <w:r w:rsidR="00882FB0" w:rsidRPr="00882FB0">
        <w:rPr>
          <w:rFonts w:ascii="Times New Roman" w:hAnsi="Times New Roman" w:cs="Times New Roman"/>
          <w:sz w:val="24"/>
          <w:szCs w:val="24"/>
        </w:rPr>
        <w:t xml:space="preserve"> Szkoły Doktor</w:t>
      </w:r>
      <w:r w:rsidR="00882FB0">
        <w:rPr>
          <w:rFonts w:ascii="Times New Roman" w:hAnsi="Times New Roman" w:cs="Times New Roman"/>
          <w:sz w:val="24"/>
          <w:szCs w:val="24"/>
        </w:rPr>
        <w:t>skiej Uniwersytetu Medycznego w </w:t>
      </w:r>
      <w:r w:rsidR="00714782">
        <w:rPr>
          <w:rFonts w:ascii="Times New Roman" w:hAnsi="Times New Roman" w:cs="Times New Roman"/>
          <w:sz w:val="24"/>
          <w:szCs w:val="24"/>
        </w:rPr>
        <w:t>Białymstoku w </w:t>
      </w:r>
      <w:r w:rsidR="00882FB0" w:rsidRPr="00882FB0">
        <w:rPr>
          <w:rFonts w:ascii="Times New Roman" w:hAnsi="Times New Roman" w:cs="Times New Roman"/>
          <w:sz w:val="24"/>
          <w:szCs w:val="24"/>
        </w:rPr>
        <w:t xml:space="preserve">ramach projektu pt. „Intensyfikacja procesu </w:t>
      </w:r>
      <w:r w:rsidR="00882FB0">
        <w:rPr>
          <w:rFonts w:ascii="Times New Roman" w:hAnsi="Times New Roman" w:cs="Times New Roman"/>
          <w:sz w:val="24"/>
          <w:szCs w:val="24"/>
        </w:rPr>
        <w:t>umiędzynarodowienia i </w:t>
      </w:r>
      <w:r w:rsidR="00882FB0" w:rsidRPr="00882FB0">
        <w:rPr>
          <w:rFonts w:ascii="Times New Roman" w:hAnsi="Times New Roman" w:cs="Times New Roman"/>
          <w:sz w:val="24"/>
          <w:szCs w:val="24"/>
        </w:rPr>
        <w:t xml:space="preserve">rozwoju Szkoły Doktorskiej </w:t>
      </w:r>
      <w:r w:rsidR="00D67F78">
        <w:rPr>
          <w:rFonts w:ascii="Times New Roman" w:hAnsi="Times New Roman" w:cs="Times New Roman"/>
          <w:sz w:val="24"/>
          <w:szCs w:val="24"/>
        </w:rPr>
        <w:t xml:space="preserve">Uniwersytetu Medycznego w Białymstoku” w ramach programu Narodowej Agencji Wymiany Akademickiej </w:t>
      </w:r>
      <w:r w:rsidR="00B41880">
        <w:rPr>
          <w:rFonts w:ascii="Times New Roman" w:hAnsi="Times New Roman" w:cs="Times New Roman"/>
          <w:sz w:val="24"/>
          <w:szCs w:val="24"/>
        </w:rPr>
        <w:t xml:space="preserve">pn. </w:t>
      </w:r>
      <w:r w:rsidR="00765435">
        <w:rPr>
          <w:rFonts w:ascii="Times New Roman" w:hAnsi="Times New Roman" w:cs="Times New Roman"/>
          <w:sz w:val="24"/>
          <w:szCs w:val="24"/>
        </w:rPr>
        <w:t>„STER NAWA – Umiędzynarodowienie</w:t>
      </w:r>
      <w:r w:rsidR="00D67F78">
        <w:rPr>
          <w:rFonts w:ascii="Times New Roman" w:hAnsi="Times New Roman" w:cs="Times New Roman"/>
          <w:sz w:val="24"/>
          <w:szCs w:val="24"/>
        </w:rPr>
        <w:t xml:space="preserve"> Szkół Doktorskich – Nabór 2024”. </w:t>
      </w:r>
    </w:p>
    <w:p w14:paraId="1D7154C9" w14:textId="77777777" w:rsidR="00714782" w:rsidRDefault="00714782" w:rsidP="001B6EB1">
      <w:pPr>
        <w:spacing w:after="0" w:line="240" w:lineRule="auto"/>
        <w:jc w:val="both"/>
        <w:rPr>
          <w:rFonts w:ascii="Times New Roman" w:hAnsi="Times New Roman" w:cs="Times New Roman"/>
          <w:sz w:val="24"/>
          <w:szCs w:val="24"/>
        </w:rPr>
      </w:pPr>
    </w:p>
    <w:p w14:paraId="2EB659C8" w14:textId="77777777" w:rsidR="00AD5C15"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Nr sprawy:</w:t>
      </w:r>
      <w:r w:rsidR="00AD5C15">
        <w:rPr>
          <w:rFonts w:ascii="Times New Roman" w:hAnsi="Times New Roman" w:cs="Times New Roman"/>
          <w:b/>
          <w:sz w:val="24"/>
          <w:szCs w:val="24"/>
        </w:rPr>
        <w:t xml:space="preserve"> </w:t>
      </w:r>
    </w:p>
    <w:p w14:paraId="249F101F" w14:textId="5E84A681" w:rsidR="00F02F4D" w:rsidRPr="00F02F4D" w:rsidRDefault="00064CDB" w:rsidP="00714782">
      <w:pPr>
        <w:spacing w:line="360" w:lineRule="auto"/>
        <w:rPr>
          <w:rFonts w:ascii="Times New Roman" w:hAnsi="Times New Roman" w:cs="Times New Roman"/>
          <w:b/>
          <w:sz w:val="24"/>
          <w:szCs w:val="24"/>
        </w:rPr>
      </w:pPr>
      <w:r>
        <w:rPr>
          <w:rFonts w:ascii="Times New Roman" w:hAnsi="Times New Roman" w:cs="Times New Roman"/>
          <w:b/>
          <w:sz w:val="24"/>
          <w:szCs w:val="24"/>
        </w:rPr>
        <w:t>AWM/NAW/</w:t>
      </w:r>
      <w:r w:rsidR="007C5A7C">
        <w:rPr>
          <w:rFonts w:ascii="Times New Roman" w:hAnsi="Times New Roman" w:cs="Times New Roman"/>
          <w:b/>
          <w:sz w:val="24"/>
          <w:szCs w:val="24"/>
        </w:rPr>
        <w:t>12/2025/TM</w:t>
      </w:r>
    </w:p>
    <w:p w14:paraId="053A2D2A" w14:textId="77777777" w:rsidR="00F02F4D"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Data wystawienia:</w:t>
      </w:r>
    </w:p>
    <w:p w14:paraId="3AE45030" w14:textId="252BEDBA" w:rsidR="00DD59DB" w:rsidRPr="00F73143" w:rsidRDefault="00C45373" w:rsidP="00F73143">
      <w:pPr>
        <w:spacing w:line="360" w:lineRule="auto"/>
        <w:rPr>
          <w:rFonts w:ascii="Times New Roman" w:hAnsi="Times New Roman" w:cs="Times New Roman"/>
          <w:bCs/>
          <w:sz w:val="24"/>
          <w:szCs w:val="24"/>
        </w:rPr>
      </w:pPr>
      <w:r>
        <w:rPr>
          <w:rFonts w:ascii="Times New Roman" w:hAnsi="Times New Roman" w:cs="Times New Roman"/>
          <w:bCs/>
          <w:sz w:val="24"/>
          <w:szCs w:val="24"/>
        </w:rPr>
        <w:t>1</w:t>
      </w:r>
      <w:r w:rsidR="00145D20">
        <w:rPr>
          <w:rFonts w:ascii="Times New Roman" w:hAnsi="Times New Roman" w:cs="Times New Roman"/>
          <w:bCs/>
          <w:sz w:val="24"/>
          <w:szCs w:val="24"/>
        </w:rPr>
        <w:t>2</w:t>
      </w:r>
      <w:r w:rsidR="00F73143" w:rsidRPr="00F73143">
        <w:rPr>
          <w:rFonts w:ascii="Times New Roman" w:hAnsi="Times New Roman" w:cs="Times New Roman"/>
          <w:bCs/>
          <w:sz w:val="24"/>
          <w:szCs w:val="24"/>
        </w:rPr>
        <w:t xml:space="preserve">.12.2025 r. </w:t>
      </w:r>
    </w:p>
    <w:p w14:paraId="448DC382" w14:textId="77777777" w:rsidR="00F73143" w:rsidRDefault="00F73143" w:rsidP="00F73143">
      <w:pPr>
        <w:spacing w:after="0" w:line="240" w:lineRule="auto"/>
        <w:rPr>
          <w:rFonts w:ascii="Times New Roman" w:hAnsi="Times New Roman" w:cs="Times New Roman"/>
          <w:b/>
          <w:sz w:val="24"/>
          <w:szCs w:val="24"/>
        </w:rPr>
      </w:pPr>
    </w:p>
    <w:p w14:paraId="60CF79D1" w14:textId="7413E926" w:rsidR="00F02F4D"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Zapytanie ofertowe:</w:t>
      </w:r>
    </w:p>
    <w:p w14:paraId="12812B42" w14:textId="24A14574" w:rsidR="001446D5" w:rsidRDefault="00F02F4D" w:rsidP="00714782">
      <w:pPr>
        <w:spacing w:line="360" w:lineRule="auto"/>
        <w:rPr>
          <w:rFonts w:ascii="Times New Roman" w:hAnsi="Times New Roman" w:cs="Times New Roman"/>
          <w:sz w:val="24"/>
          <w:szCs w:val="24"/>
        </w:rPr>
      </w:pPr>
      <w:r>
        <w:rPr>
          <w:rFonts w:ascii="Times New Roman" w:hAnsi="Times New Roman" w:cs="Times New Roman"/>
          <w:sz w:val="24"/>
          <w:szCs w:val="24"/>
        </w:rPr>
        <w:t xml:space="preserve">na </w:t>
      </w:r>
      <w:r w:rsidR="00A74AB6">
        <w:rPr>
          <w:rFonts w:ascii="Times New Roman" w:hAnsi="Times New Roman" w:cs="Times New Roman"/>
          <w:sz w:val="24"/>
          <w:szCs w:val="24"/>
        </w:rPr>
        <w:t>wyłonienie</w:t>
      </w:r>
      <w:r w:rsidR="00E706C5">
        <w:rPr>
          <w:rFonts w:ascii="Times New Roman" w:hAnsi="Times New Roman" w:cs="Times New Roman"/>
          <w:sz w:val="24"/>
          <w:szCs w:val="24"/>
        </w:rPr>
        <w:t xml:space="preserve"> Wykonawcy zamówienia</w:t>
      </w:r>
      <w:r w:rsidR="00081ADD">
        <w:rPr>
          <w:rFonts w:ascii="Times New Roman" w:hAnsi="Times New Roman" w:cs="Times New Roman"/>
          <w:sz w:val="24"/>
          <w:szCs w:val="24"/>
        </w:rPr>
        <w:t xml:space="preserve"> na podstawie art. 2 ust. 1 pkt</w:t>
      </w:r>
      <w:r w:rsidR="00765435">
        <w:rPr>
          <w:rFonts w:ascii="Times New Roman" w:hAnsi="Times New Roman" w:cs="Times New Roman"/>
          <w:sz w:val="24"/>
          <w:szCs w:val="24"/>
        </w:rPr>
        <w:t xml:space="preserve"> 1 ustawy z dnia 11 </w:t>
      </w:r>
      <w:r w:rsidR="00E706C5">
        <w:rPr>
          <w:rFonts w:ascii="Times New Roman" w:hAnsi="Times New Roman" w:cs="Times New Roman"/>
          <w:sz w:val="24"/>
          <w:szCs w:val="24"/>
        </w:rPr>
        <w:t>września 2019 r. Prawo zamówień publicznych (t.j. Dz. U.</w:t>
      </w:r>
      <w:r w:rsidR="00765435">
        <w:rPr>
          <w:rFonts w:ascii="Times New Roman" w:hAnsi="Times New Roman" w:cs="Times New Roman"/>
          <w:sz w:val="24"/>
          <w:szCs w:val="24"/>
        </w:rPr>
        <w:t xml:space="preserve"> </w:t>
      </w:r>
      <w:r w:rsidR="00E706C5">
        <w:rPr>
          <w:rFonts w:ascii="Times New Roman" w:hAnsi="Times New Roman" w:cs="Times New Roman"/>
          <w:sz w:val="24"/>
          <w:szCs w:val="24"/>
        </w:rPr>
        <w:t>2024 poz. 1320, ze zm.).</w:t>
      </w:r>
    </w:p>
    <w:p w14:paraId="59F24243" w14:textId="77777777" w:rsidR="00DD59DB" w:rsidRDefault="00DD59DB" w:rsidP="00DD59DB">
      <w:pPr>
        <w:spacing w:after="0" w:line="240" w:lineRule="auto"/>
        <w:rPr>
          <w:rFonts w:ascii="Times New Roman" w:hAnsi="Times New Roman" w:cs="Times New Roman"/>
          <w:sz w:val="24"/>
          <w:szCs w:val="24"/>
        </w:rPr>
      </w:pPr>
    </w:p>
    <w:p w14:paraId="00653EC6" w14:textId="77777777" w:rsidR="001446D5" w:rsidRDefault="001446D5" w:rsidP="00714782">
      <w:pPr>
        <w:pStyle w:val="Akapitzlist"/>
        <w:numPr>
          <w:ilvl w:val="0"/>
          <w:numId w:val="1"/>
        </w:numPr>
        <w:spacing w:line="360" w:lineRule="auto"/>
        <w:ind w:left="709"/>
        <w:rPr>
          <w:rFonts w:ascii="Times New Roman" w:hAnsi="Times New Roman" w:cs="Times New Roman"/>
          <w:b/>
          <w:sz w:val="24"/>
          <w:szCs w:val="24"/>
        </w:rPr>
      </w:pPr>
      <w:r w:rsidRPr="001446D5">
        <w:rPr>
          <w:rFonts w:ascii="Times New Roman" w:hAnsi="Times New Roman" w:cs="Times New Roman"/>
          <w:b/>
          <w:sz w:val="24"/>
          <w:szCs w:val="24"/>
        </w:rPr>
        <w:t>Przedmiot zamówienia:</w:t>
      </w:r>
    </w:p>
    <w:p w14:paraId="1393DBD2" w14:textId="44B43552" w:rsidR="001446D5" w:rsidRPr="00F54684" w:rsidRDefault="00F54684" w:rsidP="000B2607">
      <w:pPr>
        <w:pStyle w:val="Akapitzlist"/>
        <w:numPr>
          <w:ilvl w:val="0"/>
          <w:numId w:val="2"/>
        </w:numPr>
        <w:spacing w:line="360" w:lineRule="auto"/>
        <w:ind w:left="426"/>
        <w:rPr>
          <w:rFonts w:ascii="Times New Roman" w:hAnsi="Times New Roman" w:cs="Times New Roman"/>
          <w:sz w:val="24"/>
          <w:szCs w:val="24"/>
        </w:rPr>
      </w:pPr>
      <w:r w:rsidRPr="00F54684">
        <w:rPr>
          <w:rFonts w:ascii="Times New Roman" w:hAnsi="Times New Roman" w:cs="Times New Roman"/>
          <w:b/>
          <w:sz w:val="24"/>
          <w:szCs w:val="24"/>
        </w:rPr>
        <w:t xml:space="preserve">Rodzaj zamówienia: </w:t>
      </w:r>
      <w:r w:rsidR="001446D5" w:rsidRPr="00F54684">
        <w:rPr>
          <w:rFonts w:ascii="Times New Roman" w:hAnsi="Times New Roman" w:cs="Times New Roman"/>
          <w:sz w:val="24"/>
          <w:szCs w:val="24"/>
        </w:rPr>
        <w:t xml:space="preserve">Usługi społeczne </w:t>
      </w:r>
    </w:p>
    <w:p w14:paraId="2A64C0C3" w14:textId="77777777" w:rsidR="001446D5" w:rsidRDefault="001446D5" w:rsidP="00A03625">
      <w:pPr>
        <w:spacing w:line="360" w:lineRule="auto"/>
        <w:ind w:left="360" w:hanging="360"/>
        <w:rPr>
          <w:rFonts w:ascii="Times New Roman" w:hAnsi="Times New Roman" w:cs="Times New Roman"/>
          <w:sz w:val="24"/>
          <w:szCs w:val="24"/>
        </w:rPr>
      </w:pPr>
      <w:r>
        <w:rPr>
          <w:rFonts w:ascii="Times New Roman" w:hAnsi="Times New Roman" w:cs="Times New Roman"/>
          <w:sz w:val="24"/>
          <w:szCs w:val="24"/>
        </w:rPr>
        <w:t>Nazwa i kod zgodnie z CPV:</w:t>
      </w:r>
    </w:p>
    <w:p w14:paraId="7643B887" w14:textId="77777777" w:rsidR="00A057F9" w:rsidRDefault="00A057F9" w:rsidP="00A03625">
      <w:pPr>
        <w:spacing w:line="360" w:lineRule="auto"/>
        <w:ind w:left="360" w:hanging="360"/>
        <w:rPr>
          <w:rFonts w:ascii="Times New Roman" w:hAnsi="Times New Roman" w:cs="Times New Roman"/>
          <w:sz w:val="24"/>
          <w:szCs w:val="24"/>
        </w:rPr>
      </w:pPr>
      <w:r>
        <w:rPr>
          <w:rFonts w:ascii="Times New Roman" w:hAnsi="Times New Roman" w:cs="Times New Roman"/>
          <w:sz w:val="24"/>
          <w:szCs w:val="24"/>
        </w:rPr>
        <w:t>80000000-4 – Usługi edukacyjne i szkoleniowe</w:t>
      </w:r>
    </w:p>
    <w:p w14:paraId="59381EDD" w14:textId="77777777" w:rsidR="001446D5" w:rsidRDefault="001446D5" w:rsidP="00A03625">
      <w:pPr>
        <w:pStyle w:val="Akapitzlist"/>
        <w:numPr>
          <w:ilvl w:val="0"/>
          <w:numId w:val="2"/>
        </w:numPr>
        <w:spacing w:line="360" w:lineRule="auto"/>
        <w:ind w:left="426"/>
        <w:rPr>
          <w:rFonts w:ascii="Times New Roman" w:hAnsi="Times New Roman" w:cs="Times New Roman"/>
          <w:b/>
          <w:sz w:val="24"/>
          <w:szCs w:val="24"/>
        </w:rPr>
      </w:pPr>
      <w:r w:rsidRPr="001446D5">
        <w:rPr>
          <w:rFonts w:ascii="Times New Roman" w:hAnsi="Times New Roman" w:cs="Times New Roman"/>
          <w:b/>
          <w:sz w:val="24"/>
          <w:szCs w:val="24"/>
        </w:rPr>
        <w:t>Opis przedmiotu zamówienia:</w:t>
      </w:r>
    </w:p>
    <w:p w14:paraId="5904E205" w14:textId="41A4D3E9" w:rsidR="001446D5" w:rsidRPr="00D056FB" w:rsidRDefault="00A057F9" w:rsidP="00A03625">
      <w:pPr>
        <w:pStyle w:val="Akapitzlist"/>
        <w:numPr>
          <w:ilvl w:val="0"/>
          <w:numId w:val="3"/>
        </w:numPr>
        <w:spacing w:line="360" w:lineRule="auto"/>
        <w:ind w:left="426"/>
        <w:jc w:val="both"/>
        <w:rPr>
          <w:rFonts w:ascii="Times New Roman" w:hAnsi="Times New Roman" w:cs="Times New Roman"/>
          <w:b/>
          <w:sz w:val="24"/>
          <w:szCs w:val="24"/>
        </w:rPr>
      </w:pPr>
      <w:r>
        <w:rPr>
          <w:rFonts w:ascii="Times New Roman" w:hAnsi="Times New Roman" w:cs="Times New Roman"/>
          <w:sz w:val="24"/>
          <w:szCs w:val="24"/>
        </w:rPr>
        <w:t>Zamówienie dotyczy projektu pt</w:t>
      </w:r>
      <w:r w:rsidR="001446D5">
        <w:rPr>
          <w:rFonts w:ascii="Times New Roman" w:hAnsi="Times New Roman" w:cs="Times New Roman"/>
          <w:sz w:val="24"/>
          <w:szCs w:val="24"/>
        </w:rPr>
        <w:t>. „Intensyfikacja procesu umiędzynarodo</w:t>
      </w:r>
      <w:r w:rsidR="00E706C5">
        <w:rPr>
          <w:rFonts w:ascii="Times New Roman" w:hAnsi="Times New Roman" w:cs="Times New Roman"/>
          <w:sz w:val="24"/>
          <w:szCs w:val="24"/>
        </w:rPr>
        <w:t>wienia i </w:t>
      </w:r>
      <w:r w:rsidR="001446D5">
        <w:rPr>
          <w:rFonts w:ascii="Times New Roman" w:hAnsi="Times New Roman" w:cs="Times New Roman"/>
          <w:sz w:val="24"/>
          <w:szCs w:val="24"/>
        </w:rPr>
        <w:t xml:space="preserve">rozwoju Szkoły Doktorskiej Uniwersytetu Medycznego w Białymstoku” </w:t>
      </w:r>
      <w:r w:rsidR="00F24D07">
        <w:rPr>
          <w:rFonts w:ascii="Times New Roman" w:hAnsi="Times New Roman" w:cs="Times New Roman"/>
          <w:sz w:val="24"/>
          <w:szCs w:val="24"/>
        </w:rPr>
        <w:t xml:space="preserve">realizowanego </w:t>
      </w:r>
      <w:r w:rsidR="001446D5">
        <w:rPr>
          <w:rFonts w:ascii="Times New Roman" w:hAnsi="Times New Roman" w:cs="Times New Roman"/>
          <w:sz w:val="24"/>
          <w:szCs w:val="24"/>
        </w:rPr>
        <w:t xml:space="preserve">w ramach programu Narodowej Agencji Wymiany Akademickiej </w:t>
      </w:r>
      <w:r w:rsidR="00B41880">
        <w:rPr>
          <w:rFonts w:ascii="Times New Roman" w:hAnsi="Times New Roman" w:cs="Times New Roman"/>
          <w:sz w:val="24"/>
          <w:szCs w:val="24"/>
        </w:rPr>
        <w:t xml:space="preserve">pn. </w:t>
      </w:r>
      <w:r w:rsidR="001446D5">
        <w:rPr>
          <w:rFonts w:ascii="Times New Roman" w:hAnsi="Times New Roman" w:cs="Times New Roman"/>
          <w:sz w:val="24"/>
          <w:szCs w:val="24"/>
        </w:rPr>
        <w:t>„</w:t>
      </w:r>
      <w:r w:rsidR="00D056FB">
        <w:rPr>
          <w:rFonts w:ascii="Times New Roman" w:hAnsi="Times New Roman" w:cs="Times New Roman"/>
          <w:sz w:val="24"/>
          <w:szCs w:val="24"/>
        </w:rPr>
        <w:t>STER NAWA</w:t>
      </w:r>
      <w:r w:rsidR="004D6690">
        <w:rPr>
          <w:rFonts w:ascii="Times New Roman" w:hAnsi="Times New Roman" w:cs="Times New Roman"/>
          <w:sz w:val="24"/>
          <w:szCs w:val="24"/>
        </w:rPr>
        <w:t xml:space="preserve"> </w:t>
      </w:r>
      <w:r w:rsidR="00D056FB">
        <w:rPr>
          <w:rFonts w:ascii="Times New Roman" w:hAnsi="Times New Roman" w:cs="Times New Roman"/>
          <w:sz w:val="24"/>
          <w:szCs w:val="24"/>
        </w:rPr>
        <w:t xml:space="preserve">– Umiędzynarodowienie </w:t>
      </w:r>
      <w:r w:rsidR="00E7067E">
        <w:rPr>
          <w:rFonts w:ascii="Times New Roman" w:hAnsi="Times New Roman" w:cs="Times New Roman"/>
          <w:sz w:val="24"/>
          <w:szCs w:val="24"/>
        </w:rPr>
        <w:t>S</w:t>
      </w:r>
      <w:r w:rsidR="00D056FB">
        <w:rPr>
          <w:rFonts w:ascii="Times New Roman" w:hAnsi="Times New Roman" w:cs="Times New Roman"/>
          <w:sz w:val="24"/>
          <w:szCs w:val="24"/>
        </w:rPr>
        <w:t xml:space="preserve">zkół </w:t>
      </w:r>
      <w:r w:rsidR="00E7067E">
        <w:rPr>
          <w:rFonts w:ascii="Times New Roman" w:hAnsi="Times New Roman" w:cs="Times New Roman"/>
          <w:sz w:val="24"/>
          <w:szCs w:val="24"/>
        </w:rPr>
        <w:t>D</w:t>
      </w:r>
      <w:r w:rsidR="00D056FB">
        <w:rPr>
          <w:rFonts w:ascii="Times New Roman" w:hAnsi="Times New Roman" w:cs="Times New Roman"/>
          <w:sz w:val="24"/>
          <w:szCs w:val="24"/>
        </w:rPr>
        <w:t xml:space="preserve">oktorskich </w:t>
      </w:r>
      <w:r w:rsidR="004D6690">
        <w:rPr>
          <w:rFonts w:ascii="Times New Roman" w:hAnsi="Times New Roman" w:cs="Times New Roman"/>
          <w:sz w:val="24"/>
          <w:szCs w:val="24"/>
        </w:rPr>
        <w:t xml:space="preserve">- </w:t>
      </w:r>
      <w:r w:rsidR="00D056FB">
        <w:rPr>
          <w:rFonts w:ascii="Times New Roman" w:hAnsi="Times New Roman" w:cs="Times New Roman"/>
          <w:sz w:val="24"/>
          <w:szCs w:val="24"/>
        </w:rPr>
        <w:t>Nabór 2024”</w:t>
      </w:r>
      <w:r w:rsidR="000178EF">
        <w:rPr>
          <w:rFonts w:ascii="Times New Roman" w:hAnsi="Times New Roman" w:cs="Times New Roman"/>
          <w:sz w:val="24"/>
          <w:szCs w:val="24"/>
        </w:rPr>
        <w:t>.</w:t>
      </w:r>
    </w:p>
    <w:p w14:paraId="2B5FBC93" w14:textId="7FBB415F" w:rsidR="00D056FB" w:rsidRPr="000A68A8" w:rsidRDefault="00D056FB">
      <w:pPr>
        <w:pStyle w:val="Akapitzlist"/>
        <w:numPr>
          <w:ilvl w:val="0"/>
          <w:numId w:val="3"/>
        </w:numPr>
        <w:spacing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 xml:space="preserve">Przedmiotem zamówienia jest przygotowanie i </w:t>
      </w:r>
      <w:r w:rsidR="000236C6" w:rsidRPr="000A68A8">
        <w:rPr>
          <w:rFonts w:ascii="Times New Roman" w:hAnsi="Times New Roman" w:cs="Times New Roman"/>
          <w:sz w:val="24"/>
          <w:szCs w:val="24"/>
        </w:rPr>
        <w:t xml:space="preserve">przeprowadzenie usługi szkoleniowej </w:t>
      </w:r>
      <w:r w:rsidR="00E10D3A" w:rsidRPr="000A68A8">
        <w:rPr>
          <w:rFonts w:ascii="Times New Roman" w:hAnsi="Times New Roman" w:cs="Times New Roman"/>
          <w:sz w:val="24"/>
          <w:szCs w:val="24"/>
        </w:rPr>
        <w:t>polegającej na realizacji zajęć w języku</w:t>
      </w:r>
      <w:r w:rsidR="00115CFB" w:rsidRPr="000A68A8">
        <w:rPr>
          <w:rFonts w:ascii="Times New Roman" w:hAnsi="Times New Roman" w:cs="Times New Roman"/>
          <w:sz w:val="24"/>
          <w:szCs w:val="24"/>
        </w:rPr>
        <w:t xml:space="preserve"> angielskim w wybranej postaci </w:t>
      </w:r>
      <w:r w:rsidR="00E706C5" w:rsidRPr="000A68A8">
        <w:rPr>
          <w:rFonts w:ascii="Times New Roman" w:hAnsi="Times New Roman" w:cs="Times New Roman"/>
          <w:sz w:val="24"/>
          <w:szCs w:val="24"/>
        </w:rPr>
        <w:t>(</w:t>
      </w:r>
      <w:r w:rsidR="00115CFB" w:rsidRPr="000A68A8">
        <w:rPr>
          <w:rFonts w:ascii="Times New Roman" w:hAnsi="Times New Roman" w:cs="Times New Roman"/>
          <w:sz w:val="24"/>
          <w:szCs w:val="24"/>
        </w:rPr>
        <w:t>wykłady, ćwiczenia, seminaria, konsultacj</w:t>
      </w:r>
      <w:r w:rsidR="00A057F9" w:rsidRPr="000A68A8">
        <w:rPr>
          <w:rFonts w:ascii="Times New Roman" w:hAnsi="Times New Roman" w:cs="Times New Roman"/>
          <w:sz w:val="24"/>
          <w:szCs w:val="24"/>
        </w:rPr>
        <w:t>e</w:t>
      </w:r>
      <w:r w:rsidR="00A74AB6" w:rsidRPr="000A68A8">
        <w:rPr>
          <w:rFonts w:ascii="Times New Roman" w:hAnsi="Times New Roman" w:cs="Times New Roman"/>
          <w:sz w:val="24"/>
          <w:szCs w:val="24"/>
        </w:rPr>
        <w:t xml:space="preserve"> indywidualne i</w:t>
      </w:r>
      <w:r w:rsidR="00F77B10" w:rsidRPr="000A68A8">
        <w:rPr>
          <w:rFonts w:ascii="Times New Roman" w:hAnsi="Times New Roman" w:cs="Times New Roman"/>
          <w:sz w:val="24"/>
          <w:szCs w:val="24"/>
        </w:rPr>
        <w:t>tp.</w:t>
      </w:r>
      <w:r w:rsidR="00E706C5" w:rsidRPr="000A68A8">
        <w:rPr>
          <w:rFonts w:ascii="Times New Roman" w:hAnsi="Times New Roman" w:cs="Times New Roman"/>
          <w:sz w:val="24"/>
          <w:szCs w:val="24"/>
        </w:rPr>
        <w:t>)</w:t>
      </w:r>
      <w:r w:rsidR="00115CFB" w:rsidRPr="000A68A8">
        <w:rPr>
          <w:rFonts w:ascii="Times New Roman" w:hAnsi="Times New Roman" w:cs="Times New Roman"/>
          <w:sz w:val="24"/>
          <w:szCs w:val="24"/>
        </w:rPr>
        <w:t>, w trybie stacjonarnym</w:t>
      </w:r>
      <w:r w:rsidR="00956CAB">
        <w:rPr>
          <w:rFonts w:ascii="Times New Roman" w:hAnsi="Times New Roman" w:cs="Times New Roman"/>
          <w:sz w:val="24"/>
          <w:szCs w:val="24"/>
        </w:rPr>
        <w:t xml:space="preserve"> </w:t>
      </w:r>
      <w:r w:rsidR="00115CFB" w:rsidRPr="000A68A8">
        <w:rPr>
          <w:rFonts w:ascii="Times New Roman" w:hAnsi="Times New Roman" w:cs="Times New Roman"/>
          <w:sz w:val="24"/>
          <w:szCs w:val="24"/>
        </w:rPr>
        <w:t>dla</w:t>
      </w:r>
      <w:r w:rsidR="00643B62" w:rsidRPr="000A68A8">
        <w:rPr>
          <w:rFonts w:ascii="Times New Roman" w:hAnsi="Times New Roman" w:cs="Times New Roman"/>
          <w:sz w:val="24"/>
          <w:szCs w:val="24"/>
        </w:rPr>
        <w:t xml:space="preserve"> </w:t>
      </w:r>
      <w:r w:rsidR="00115CFB" w:rsidRPr="000A68A8">
        <w:rPr>
          <w:rFonts w:ascii="Times New Roman" w:hAnsi="Times New Roman" w:cs="Times New Roman"/>
          <w:sz w:val="24"/>
          <w:szCs w:val="24"/>
        </w:rPr>
        <w:t>doktorantów kształcący</w:t>
      </w:r>
      <w:r w:rsidR="00A057F9" w:rsidRPr="000A68A8">
        <w:rPr>
          <w:rFonts w:ascii="Times New Roman" w:hAnsi="Times New Roman" w:cs="Times New Roman"/>
          <w:sz w:val="24"/>
          <w:szCs w:val="24"/>
        </w:rPr>
        <w:t xml:space="preserve">ch się w Szkole Doktorskiej </w:t>
      </w:r>
      <w:r w:rsidR="00115CFB" w:rsidRPr="000A68A8">
        <w:rPr>
          <w:rFonts w:ascii="Times New Roman" w:hAnsi="Times New Roman" w:cs="Times New Roman"/>
          <w:sz w:val="24"/>
          <w:szCs w:val="24"/>
        </w:rPr>
        <w:t>Uniwersyte</w:t>
      </w:r>
      <w:r w:rsidR="00A057F9" w:rsidRPr="000A68A8">
        <w:rPr>
          <w:rFonts w:ascii="Times New Roman" w:hAnsi="Times New Roman" w:cs="Times New Roman"/>
          <w:sz w:val="24"/>
          <w:szCs w:val="24"/>
        </w:rPr>
        <w:t>tu</w:t>
      </w:r>
      <w:r w:rsidR="00115CFB" w:rsidRPr="000A68A8">
        <w:rPr>
          <w:rFonts w:ascii="Times New Roman" w:hAnsi="Times New Roman" w:cs="Times New Roman"/>
          <w:sz w:val="24"/>
          <w:szCs w:val="24"/>
        </w:rPr>
        <w:t xml:space="preserve"> Medyczn</w:t>
      </w:r>
      <w:r w:rsidR="00A057F9" w:rsidRPr="000A68A8">
        <w:rPr>
          <w:rFonts w:ascii="Times New Roman" w:hAnsi="Times New Roman" w:cs="Times New Roman"/>
          <w:sz w:val="24"/>
          <w:szCs w:val="24"/>
        </w:rPr>
        <w:t>ego</w:t>
      </w:r>
      <w:r w:rsidR="00A74AB6" w:rsidRPr="000A68A8">
        <w:rPr>
          <w:rFonts w:ascii="Times New Roman" w:hAnsi="Times New Roman" w:cs="Times New Roman"/>
          <w:sz w:val="24"/>
          <w:szCs w:val="24"/>
        </w:rPr>
        <w:t xml:space="preserve"> w </w:t>
      </w:r>
      <w:r w:rsidR="00115CFB" w:rsidRPr="000A68A8">
        <w:rPr>
          <w:rFonts w:ascii="Times New Roman" w:hAnsi="Times New Roman" w:cs="Times New Roman"/>
          <w:sz w:val="24"/>
          <w:szCs w:val="24"/>
        </w:rPr>
        <w:t xml:space="preserve">Białymstoku. </w:t>
      </w:r>
    </w:p>
    <w:p w14:paraId="12D21651" w14:textId="0AC47E46" w:rsidR="004D724C" w:rsidRPr="00714782" w:rsidRDefault="004D724C" w:rsidP="00955FDE">
      <w:pPr>
        <w:pStyle w:val="Akapitzlist"/>
        <w:numPr>
          <w:ilvl w:val="0"/>
          <w:numId w:val="3"/>
        </w:numPr>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Usługa szkoleniowa będzie realizowana w podziale na następujące części (ofertę można złożyć na jedną lub kilka części przedmiotowego zamówienia): </w:t>
      </w:r>
    </w:p>
    <w:p w14:paraId="0DE4FB5C" w14:textId="77777777" w:rsidR="001B6EB1" w:rsidRDefault="001B6EB1" w:rsidP="0074606C">
      <w:pPr>
        <w:spacing w:after="0" w:line="360" w:lineRule="auto"/>
        <w:rPr>
          <w:rFonts w:ascii="Times New Roman" w:hAnsi="Times New Roman" w:cs="Times New Roman"/>
          <w:b/>
          <w:sz w:val="24"/>
          <w:szCs w:val="24"/>
        </w:rPr>
      </w:pPr>
    </w:p>
    <w:p w14:paraId="770D0995" w14:textId="15C050B5" w:rsidR="00765435" w:rsidRDefault="00765435" w:rsidP="001B6EB1">
      <w:pPr>
        <w:spacing w:after="0" w:line="360" w:lineRule="auto"/>
        <w:rPr>
          <w:rFonts w:ascii="Times New Roman" w:hAnsi="Times New Roman" w:cs="Times New Roman"/>
          <w:b/>
          <w:sz w:val="24"/>
          <w:szCs w:val="24"/>
        </w:rPr>
      </w:pPr>
      <w:r>
        <w:rPr>
          <w:rFonts w:ascii="Times New Roman" w:hAnsi="Times New Roman" w:cs="Times New Roman"/>
          <w:b/>
          <w:sz w:val="24"/>
          <w:szCs w:val="24"/>
        </w:rPr>
        <w:t>CZĘŚĆ I</w:t>
      </w:r>
    </w:p>
    <w:p w14:paraId="4A357E82" w14:textId="77777777" w:rsidR="00765435" w:rsidRDefault="00765435" w:rsidP="00714782">
      <w:pPr>
        <w:spacing w:line="360" w:lineRule="auto"/>
        <w:rPr>
          <w:rFonts w:ascii="Times New Roman" w:hAnsi="Times New Roman" w:cs="Times New Roman"/>
          <w:b/>
          <w:sz w:val="24"/>
          <w:szCs w:val="24"/>
        </w:rPr>
      </w:pPr>
      <w:r w:rsidRPr="009D6C9E">
        <w:rPr>
          <w:rFonts w:ascii="Times New Roman" w:hAnsi="Times New Roman" w:cs="Times New Roman"/>
          <w:sz w:val="24"/>
          <w:szCs w:val="24"/>
          <w:u w:val="single"/>
        </w:rPr>
        <w:t>Tytuł zajęć:</w:t>
      </w:r>
      <w:r>
        <w:rPr>
          <w:rFonts w:ascii="Times New Roman" w:hAnsi="Times New Roman" w:cs="Times New Roman"/>
          <w:b/>
          <w:sz w:val="24"/>
          <w:szCs w:val="24"/>
        </w:rPr>
        <w:t xml:space="preserve"> </w:t>
      </w:r>
    </w:p>
    <w:p w14:paraId="014311EE" w14:textId="3BCC9EC8" w:rsidR="00765435" w:rsidRPr="009D6C9E"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Patofizjologia zespołu snu z bezdechami </w:t>
      </w:r>
    </w:p>
    <w:p w14:paraId="05137CA1" w14:textId="77777777" w:rsidR="00765435" w:rsidRDefault="00765435" w:rsidP="00714782">
      <w:pPr>
        <w:spacing w:line="360" w:lineRule="auto"/>
        <w:rPr>
          <w:rFonts w:ascii="Times New Roman" w:hAnsi="Times New Roman" w:cs="Times New Roman"/>
          <w:sz w:val="24"/>
          <w:szCs w:val="24"/>
          <w:u w:val="single"/>
        </w:rPr>
      </w:pPr>
      <w:r w:rsidRPr="009D6C9E">
        <w:rPr>
          <w:rFonts w:ascii="Times New Roman" w:hAnsi="Times New Roman" w:cs="Times New Roman"/>
          <w:sz w:val="24"/>
          <w:szCs w:val="24"/>
          <w:u w:val="single"/>
        </w:rPr>
        <w:t xml:space="preserve">Zakres tematyczny zajęć: </w:t>
      </w:r>
    </w:p>
    <w:p w14:paraId="6AC6755A" w14:textId="77777777"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Przedstawienie czym jest zespół bezdechu sennego i jak wpływa na organizm.</w:t>
      </w:r>
    </w:p>
    <w:p w14:paraId="06E7D833" w14:textId="77777777"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Omówienie mechanizmów choroby oraz skutków niedotlenienia i zaburzeń snu.</w:t>
      </w:r>
    </w:p>
    <w:p w14:paraId="36129BC0" w14:textId="23BAF569"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Pr</w:t>
      </w:r>
      <w:r>
        <w:rPr>
          <w:rFonts w:ascii="Times New Roman" w:hAnsi="Times New Roman" w:cs="Times New Roman"/>
          <w:sz w:val="24"/>
          <w:szCs w:val="24"/>
        </w:rPr>
        <w:t>z</w:t>
      </w:r>
      <w:r w:rsidRPr="00E32092">
        <w:rPr>
          <w:rFonts w:ascii="Times New Roman" w:hAnsi="Times New Roman" w:cs="Times New Roman"/>
          <w:sz w:val="24"/>
          <w:szCs w:val="24"/>
        </w:rPr>
        <w:t>edstawienie wyzwań w diagnostyce i klasyfikacji bezdechu sennego.</w:t>
      </w:r>
    </w:p>
    <w:p w14:paraId="57A0E390" w14:textId="0AA69A24" w:rsidR="00765435" w:rsidRDefault="00E32092" w:rsidP="00955FDE">
      <w:pPr>
        <w:pStyle w:val="Akapitzlist"/>
        <w:numPr>
          <w:ilvl w:val="0"/>
          <w:numId w:val="17"/>
        </w:numPr>
        <w:spacing w:after="0" w:line="360" w:lineRule="auto"/>
        <w:ind w:left="426"/>
        <w:rPr>
          <w:rFonts w:ascii="Times New Roman" w:hAnsi="Times New Roman" w:cs="Times New Roman"/>
          <w:sz w:val="24"/>
          <w:szCs w:val="24"/>
        </w:rPr>
      </w:pPr>
      <w:r w:rsidRPr="00E32092">
        <w:rPr>
          <w:rFonts w:ascii="Times New Roman" w:hAnsi="Times New Roman" w:cs="Times New Roman"/>
          <w:sz w:val="24"/>
          <w:szCs w:val="24"/>
        </w:rPr>
        <w:t>Omówienie dostępnych metod leczenia oraz ograniczeń i dylematów terapeutycznych.</w:t>
      </w:r>
      <w:r>
        <w:rPr>
          <w:rFonts w:ascii="Times New Roman" w:hAnsi="Times New Roman" w:cs="Times New Roman"/>
          <w:sz w:val="24"/>
          <w:szCs w:val="24"/>
        </w:rPr>
        <w:t xml:space="preserve"> </w:t>
      </w:r>
    </w:p>
    <w:p w14:paraId="01052BC6" w14:textId="77777777" w:rsidR="00955FDE" w:rsidRDefault="00955FDE" w:rsidP="00955FDE">
      <w:pPr>
        <w:pStyle w:val="Akapitzlist"/>
        <w:spacing w:after="0" w:line="240" w:lineRule="auto"/>
        <w:ind w:left="426"/>
        <w:rPr>
          <w:rFonts w:ascii="Times New Roman" w:hAnsi="Times New Roman" w:cs="Times New Roman"/>
          <w:sz w:val="24"/>
          <w:szCs w:val="24"/>
        </w:rPr>
      </w:pPr>
    </w:p>
    <w:p w14:paraId="39D33D44" w14:textId="77777777" w:rsidR="00765435" w:rsidRPr="009D6C9E" w:rsidRDefault="00765435" w:rsidP="001B6EB1">
      <w:pPr>
        <w:pStyle w:val="Akapitzlist"/>
        <w:spacing w:after="0" w:line="240" w:lineRule="auto"/>
        <w:ind w:left="284"/>
        <w:rPr>
          <w:rFonts w:ascii="Times New Roman" w:hAnsi="Times New Roman" w:cs="Times New Roman"/>
          <w:sz w:val="24"/>
          <w:szCs w:val="24"/>
        </w:rPr>
      </w:pPr>
    </w:p>
    <w:p w14:paraId="77E22AEC" w14:textId="77777777" w:rsidR="00765435" w:rsidRDefault="00765435" w:rsidP="001B6EB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CZĘŚĆ II: </w:t>
      </w:r>
    </w:p>
    <w:p w14:paraId="3A959C0B" w14:textId="77777777" w:rsidR="00765435" w:rsidRDefault="00765435" w:rsidP="00714782">
      <w:pPr>
        <w:spacing w:line="360" w:lineRule="auto"/>
        <w:rPr>
          <w:rFonts w:ascii="Times New Roman" w:hAnsi="Times New Roman" w:cs="Times New Roman"/>
          <w:sz w:val="24"/>
          <w:szCs w:val="24"/>
        </w:rPr>
      </w:pPr>
      <w:r w:rsidRPr="001D624A">
        <w:rPr>
          <w:rFonts w:ascii="Times New Roman" w:hAnsi="Times New Roman" w:cs="Times New Roman"/>
          <w:sz w:val="24"/>
          <w:szCs w:val="24"/>
          <w:u w:val="single"/>
        </w:rPr>
        <w:t>Temat zajęć:</w:t>
      </w:r>
      <w:r w:rsidRPr="003034DE">
        <w:rPr>
          <w:rFonts w:ascii="Times New Roman" w:hAnsi="Times New Roman" w:cs="Times New Roman"/>
          <w:sz w:val="24"/>
          <w:szCs w:val="24"/>
        </w:rPr>
        <w:t xml:space="preserve"> </w:t>
      </w:r>
    </w:p>
    <w:p w14:paraId="189012A9" w14:textId="5FAA45FE" w:rsidR="00765435" w:rsidRPr="003034DE"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Dylematy w leczeniu zespołu snu z bezdechami</w:t>
      </w:r>
    </w:p>
    <w:p w14:paraId="6A28ADDE" w14:textId="77777777" w:rsidR="00765435" w:rsidRDefault="00765435" w:rsidP="00714782">
      <w:pPr>
        <w:spacing w:line="360" w:lineRule="auto"/>
        <w:rPr>
          <w:rFonts w:ascii="Times New Roman" w:hAnsi="Times New Roman" w:cs="Times New Roman"/>
          <w:sz w:val="24"/>
          <w:szCs w:val="24"/>
          <w:u w:val="single"/>
        </w:rPr>
      </w:pPr>
      <w:r w:rsidRPr="00557AF7">
        <w:rPr>
          <w:rFonts w:ascii="Times New Roman" w:hAnsi="Times New Roman" w:cs="Times New Roman"/>
          <w:sz w:val="24"/>
          <w:szCs w:val="24"/>
          <w:u w:val="single"/>
        </w:rPr>
        <w:t xml:space="preserve">Zakres tematyczny zajęć: </w:t>
      </w:r>
    </w:p>
    <w:p w14:paraId="0DAA9133"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Zagadka bezdechu sennego: zrozumienie spektrum choroby.</w:t>
      </w:r>
    </w:p>
    <w:p w14:paraId="46B98DB9"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Zaawansowana diagnostyka: znalezienie pierwotnej przyczyny niedrożności.</w:t>
      </w:r>
    </w:p>
    <w:p w14:paraId="12977BA6" w14:textId="71848861"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 xml:space="preserve">Paradoks centralny: kiedy CPAP nie wystarcza </w:t>
      </w:r>
      <w:r w:rsidR="00631255">
        <w:rPr>
          <w:rFonts w:ascii="Times New Roman" w:hAnsi="Times New Roman" w:cs="Times New Roman"/>
          <w:sz w:val="24"/>
          <w:szCs w:val="24"/>
        </w:rPr>
        <w:t>-</w:t>
      </w:r>
      <w:r w:rsidRPr="00BA3BAC">
        <w:rPr>
          <w:rFonts w:ascii="Times New Roman" w:hAnsi="Times New Roman" w:cs="Times New Roman"/>
          <w:sz w:val="24"/>
          <w:szCs w:val="24"/>
        </w:rPr>
        <w:t xml:space="preserve"> decyzja o zastosowaniu terapii innych niż PAP</w:t>
      </w:r>
      <w:r>
        <w:rPr>
          <w:rFonts w:ascii="Times New Roman" w:hAnsi="Times New Roman" w:cs="Times New Roman"/>
          <w:sz w:val="24"/>
          <w:szCs w:val="24"/>
        </w:rPr>
        <w:t>.</w:t>
      </w:r>
    </w:p>
    <w:p w14:paraId="01137027" w14:textId="22EDFAEF"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Chirurgia tylnej części podniebienia: kompromis między skutecznością a</w:t>
      </w:r>
      <w:r>
        <w:rPr>
          <w:rFonts w:ascii="Times New Roman" w:hAnsi="Times New Roman" w:cs="Times New Roman"/>
          <w:sz w:val="24"/>
          <w:szCs w:val="24"/>
        </w:rPr>
        <w:t> </w:t>
      </w:r>
      <w:r w:rsidRPr="00BA3BAC">
        <w:rPr>
          <w:rFonts w:ascii="Times New Roman" w:hAnsi="Times New Roman" w:cs="Times New Roman"/>
          <w:sz w:val="24"/>
          <w:szCs w:val="24"/>
        </w:rPr>
        <w:t>bezpieczeństwem</w:t>
      </w:r>
      <w:r>
        <w:rPr>
          <w:rFonts w:ascii="Times New Roman" w:hAnsi="Times New Roman" w:cs="Times New Roman"/>
          <w:sz w:val="24"/>
          <w:szCs w:val="24"/>
        </w:rPr>
        <w:t xml:space="preserve"> -</w:t>
      </w:r>
      <w:r w:rsidRPr="00BA3BAC">
        <w:rPr>
          <w:rFonts w:ascii="Times New Roman" w:hAnsi="Times New Roman" w:cs="Times New Roman"/>
          <w:sz w:val="24"/>
          <w:szCs w:val="24"/>
        </w:rPr>
        <w:t xml:space="preserve"> przejście od chirurgii ablacyjnej do rekonstrukcyjnej</w:t>
      </w:r>
      <w:r>
        <w:rPr>
          <w:rFonts w:ascii="Times New Roman" w:hAnsi="Times New Roman" w:cs="Times New Roman"/>
          <w:sz w:val="24"/>
          <w:szCs w:val="24"/>
        </w:rPr>
        <w:t>.</w:t>
      </w:r>
    </w:p>
    <w:p w14:paraId="14EB8EB0"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Neuromodulacja a przesunięcie czaszkowo-twarzowe: zaawansowane technologicznie rozwiązania</w:t>
      </w:r>
      <w:r>
        <w:rPr>
          <w:rFonts w:ascii="Times New Roman" w:hAnsi="Times New Roman" w:cs="Times New Roman"/>
          <w:sz w:val="24"/>
          <w:szCs w:val="24"/>
        </w:rPr>
        <w:t>.</w:t>
      </w:r>
    </w:p>
    <w:p w14:paraId="740EBBDE" w14:textId="0C19CCDF" w:rsidR="00BA3BAC" w:rsidRPr="0074606C" w:rsidRDefault="00BA3BAC" w:rsidP="001B6EB1">
      <w:pPr>
        <w:pStyle w:val="Akapitzlist"/>
        <w:numPr>
          <w:ilvl w:val="0"/>
          <w:numId w:val="19"/>
        </w:numPr>
        <w:spacing w:after="0"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Postępowanie w przypadku nawrotów: opracowanie protokołu ratunkowego i</w:t>
      </w:r>
      <w:r>
        <w:rPr>
          <w:rFonts w:ascii="Times New Roman" w:hAnsi="Times New Roman" w:cs="Times New Roman"/>
          <w:sz w:val="24"/>
          <w:szCs w:val="24"/>
        </w:rPr>
        <w:t> </w:t>
      </w:r>
      <w:r w:rsidRPr="00BA3BAC">
        <w:rPr>
          <w:rFonts w:ascii="Times New Roman" w:hAnsi="Times New Roman" w:cs="Times New Roman"/>
          <w:sz w:val="24"/>
          <w:szCs w:val="24"/>
        </w:rPr>
        <w:t>systematyczne rozwiązywanie złożonych problemów związanych z niepowodzeniami</w:t>
      </w:r>
      <w:r w:rsidR="001B6EB1">
        <w:rPr>
          <w:rFonts w:ascii="Times New Roman" w:hAnsi="Times New Roman" w:cs="Times New Roman"/>
          <w:sz w:val="24"/>
          <w:szCs w:val="24"/>
        </w:rPr>
        <w:t>.</w:t>
      </w:r>
    </w:p>
    <w:p w14:paraId="009F9290" w14:textId="77777777" w:rsidR="0074606C" w:rsidRPr="00BA3BAC" w:rsidRDefault="0074606C" w:rsidP="0074606C">
      <w:pPr>
        <w:pStyle w:val="Akapitzlist"/>
        <w:spacing w:after="0" w:line="360" w:lineRule="auto"/>
        <w:ind w:left="426"/>
        <w:rPr>
          <w:rFonts w:ascii="Times New Roman" w:hAnsi="Times New Roman" w:cs="Times New Roman"/>
          <w:sz w:val="24"/>
          <w:szCs w:val="24"/>
          <w:u w:val="single"/>
        </w:rPr>
      </w:pPr>
    </w:p>
    <w:p w14:paraId="1124CF0D" w14:textId="77777777" w:rsidR="001037B1" w:rsidRDefault="001037B1" w:rsidP="001B6EB1">
      <w:pPr>
        <w:spacing w:after="0" w:line="240" w:lineRule="auto"/>
        <w:rPr>
          <w:rFonts w:ascii="Times New Roman" w:hAnsi="Times New Roman" w:cs="Times New Roman"/>
          <w:b/>
          <w:sz w:val="24"/>
          <w:szCs w:val="24"/>
        </w:rPr>
      </w:pPr>
    </w:p>
    <w:p w14:paraId="07BD998B" w14:textId="6021F0EE" w:rsidR="00765435" w:rsidRPr="00714782" w:rsidRDefault="00765435" w:rsidP="001B6EB1">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CZĘŚĆ III</w:t>
      </w:r>
    </w:p>
    <w:p w14:paraId="1DDBBE60"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2231F0D" w14:textId="31F37D13"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Biomedycyna integracyjna</w:t>
      </w:r>
    </w:p>
    <w:p w14:paraId="686AF5B6"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lastRenderedPageBreak/>
        <w:t>Zakres tematyczny zajęć:</w:t>
      </w:r>
    </w:p>
    <w:p w14:paraId="7F697571"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Historia, obecna sytuacja i perspektywy na przyszłość medycyny integracyjnej XXI wieku.</w:t>
      </w:r>
    </w:p>
    <w:p w14:paraId="15200D93"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Wybrane metody medycyny integracyjnej.</w:t>
      </w:r>
    </w:p>
    <w:p w14:paraId="5E1D64D9"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Europejskie i globalne aspekty medycyny integracyjnej powiązane poprzez projekty badawczo-rozwojowe i edukacyjne.</w:t>
      </w:r>
    </w:p>
    <w:p w14:paraId="4FFB4492"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Innowacyjne aspekty medycyny integracyjnej, możliwości przedsiębiorcze i badawcze.</w:t>
      </w:r>
    </w:p>
    <w:p w14:paraId="7DC38423" w14:textId="40E5EE7F"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Własne pomysły i doświadczenia wykładowcy oraz uczestników.</w:t>
      </w:r>
    </w:p>
    <w:p w14:paraId="447892F9" w14:textId="77777777" w:rsidR="00F87142" w:rsidRPr="00F87142" w:rsidRDefault="00F87142" w:rsidP="0074606C">
      <w:pPr>
        <w:pStyle w:val="Akapitzlist"/>
        <w:spacing w:after="0" w:line="360" w:lineRule="auto"/>
        <w:ind w:left="426"/>
        <w:rPr>
          <w:rFonts w:ascii="Times New Roman" w:hAnsi="Times New Roman" w:cs="Times New Roman"/>
          <w:sz w:val="24"/>
          <w:szCs w:val="24"/>
        </w:rPr>
      </w:pPr>
    </w:p>
    <w:p w14:paraId="299F69DB" w14:textId="4982ED2D" w:rsidR="00765435" w:rsidRPr="00714782" w:rsidRDefault="00765435" w:rsidP="001B6EB1">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I</w:t>
      </w:r>
      <w:r w:rsidRPr="00714782">
        <w:rPr>
          <w:rFonts w:ascii="Times New Roman" w:hAnsi="Times New Roman" w:cs="Times New Roman"/>
          <w:b/>
          <w:sz w:val="24"/>
          <w:szCs w:val="24"/>
        </w:rPr>
        <w:t>V</w:t>
      </w:r>
    </w:p>
    <w:p w14:paraId="63ACCC93"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7311152" w14:textId="34CE7933"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Stres oksydacyjny w onkologii</w:t>
      </w:r>
    </w:p>
    <w:p w14:paraId="3072628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4ABD85EF"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Podstawowe aspekty rozwoju nowotworów i relacje między nowotworem a</w:t>
      </w:r>
      <w:r>
        <w:rPr>
          <w:rFonts w:ascii="Times New Roman" w:hAnsi="Times New Roman" w:cs="Times New Roman"/>
          <w:sz w:val="24"/>
          <w:szCs w:val="24"/>
        </w:rPr>
        <w:t> </w:t>
      </w:r>
      <w:r w:rsidRPr="0083268F">
        <w:rPr>
          <w:rFonts w:ascii="Times New Roman" w:hAnsi="Times New Roman" w:cs="Times New Roman"/>
          <w:sz w:val="24"/>
          <w:szCs w:val="24"/>
        </w:rPr>
        <w:t>gospodarzem.</w:t>
      </w:r>
    </w:p>
    <w:p w14:paraId="2A4C220B"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Wolne rodniki, stres oksydacyjny i peroksydacja lipidów – fizjologia, patofizjologia i</w:t>
      </w:r>
      <w:r>
        <w:rPr>
          <w:rFonts w:ascii="Times New Roman" w:hAnsi="Times New Roman" w:cs="Times New Roman"/>
          <w:sz w:val="24"/>
          <w:szCs w:val="24"/>
        </w:rPr>
        <w:t> </w:t>
      </w:r>
      <w:r w:rsidRPr="0083268F">
        <w:rPr>
          <w:rFonts w:ascii="Times New Roman" w:hAnsi="Times New Roman" w:cs="Times New Roman"/>
          <w:sz w:val="24"/>
          <w:szCs w:val="24"/>
        </w:rPr>
        <w:t>patologia.</w:t>
      </w:r>
    </w:p>
    <w:p w14:paraId="4C634A15"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Narzędzia analityczne, metodologia i wyzwania związane z monitorowaniem stresu oksydacyjnego</w:t>
      </w:r>
      <w:r>
        <w:rPr>
          <w:rFonts w:ascii="Times New Roman" w:hAnsi="Times New Roman" w:cs="Times New Roman"/>
          <w:sz w:val="24"/>
          <w:szCs w:val="24"/>
        </w:rPr>
        <w:t>.</w:t>
      </w:r>
    </w:p>
    <w:p w14:paraId="187B7B12"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Szczególne aspekty stresu oksydacyjnego w onkologii, w tym opcje terapeutyczne.</w:t>
      </w:r>
    </w:p>
    <w:p w14:paraId="66CEC76D" w14:textId="542D1490" w:rsidR="0083268F" w:rsidRP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 xml:space="preserve">Spontaniczna regresja nowotworów. </w:t>
      </w:r>
    </w:p>
    <w:p w14:paraId="7D8EFB6E" w14:textId="77777777" w:rsidR="00765435" w:rsidRPr="00714782" w:rsidRDefault="00765435" w:rsidP="0074606C">
      <w:pPr>
        <w:pStyle w:val="Akapitzlist"/>
        <w:spacing w:after="0" w:line="360" w:lineRule="auto"/>
        <w:ind w:left="426"/>
        <w:rPr>
          <w:rFonts w:ascii="Times New Roman" w:hAnsi="Times New Roman" w:cs="Times New Roman"/>
          <w:sz w:val="24"/>
          <w:szCs w:val="24"/>
        </w:rPr>
      </w:pPr>
    </w:p>
    <w:p w14:paraId="7150A2B2" w14:textId="3ED1A799" w:rsidR="00765435" w:rsidRPr="00714782" w:rsidRDefault="00765435" w:rsidP="001B6EB1">
      <w:pPr>
        <w:spacing w:line="276" w:lineRule="auto"/>
        <w:rPr>
          <w:rFonts w:ascii="Times New Roman" w:hAnsi="Times New Roman" w:cs="Times New Roman"/>
          <w:b/>
          <w:sz w:val="24"/>
          <w:szCs w:val="24"/>
        </w:rPr>
      </w:pPr>
      <w:r w:rsidRPr="00714782">
        <w:rPr>
          <w:rFonts w:ascii="Times New Roman" w:hAnsi="Times New Roman" w:cs="Times New Roman"/>
          <w:b/>
          <w:sz w:val="24"/>
          <w:szCs w:val="24"/>
        </w:rPr>
        <w:t>CZĘŚĆ V</w:t>
      </w:r>
    </w:p>
    <w:p w14:paraId="3D7E6AB2"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35CFF506" w14:textId="2A928AE8"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Terapia miofunkcjonalna, skuteczność leczenia zespołu snu z bezdechami</w:t>
      </w:r>
    </w:p>
    <w:p w14:paraId="05F7B02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4CE57682"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Definicja i historia terapii mięśniowo-funkcjonalnej (MT), anatomia i fizjologia górnych dróg oddechowych i mięśni jamy ustnej i gardła, patofizjologia obturacyjnego bezdechu sennego (OSA).</w:t>
      </w:r>
    </w:p>
    <w:p w14:paraId="70A91F4A" w14:textId="74C99A3B"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lastRenderedPageBreak/>
        <w:t>Obecne podejścia terapeutyczne w przypadku OSA: CPAP, opcje chirurgiczne, urządzenia wysuwające żuchwę, uzasadnienie stosowania MT w OSA: dowody z</w:t>
      </w:r>
      <w:r>
        <w:rPr>
          <w:rFonts w:ascii="Times New Roman" w:hAnsi="Times New Roman" w:cs="Times New Roman"/>
          <w:sz w:val="24"/>
          <w:szCs w:val="24"/>
        </w:rPr>
        <w:t> </w:t>
      </w:r>
      <w:r w:rsidRPr="0055788E">
        <w:rPr>
          <w:rFonts w:ascii="Times New Roman" w:hAnsi="Times New Roman" w:cs="Times New Roman"/>
          <w:sz w:val="24"/>
          <w:szCs w:val="24"/>
        </w:rPr>
        <w:t>praktyki klinicznej i</w:t>
      </w:r>
      <w:r w:rsidR="001B6EB1">
        <w:rPr>
          <w:rFonts w:ascii="Times New Roman" w:hAnsi="Times New Roman" w:cs="Times New Roman"/>
          <w:sz w:val="24"/>
          <w:szCs w:val="24"/>
        </w:rPr>
        <w:t> </w:t>
      </w:r>
      <w:r w:rsidRPr="0055788E">
        <w:rPr>
          <w:rFonts w:ascii="Times New Roman" w:hAnsi="Times New Roman" w:cs="Times New Roman"/>
          <w:sz w:val="24"/>
          <w:szCs w:val="24"/>
        </w:rPr>
        <w:t>najnowszych badań.</w:t>
      </w:r>
    </w:p>
    <w:p w14:paraId="35E62747" w14:textId="51015C71"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 xml:space="preserve"> Przegląd dowodów klinicznych potwierdzających skuteczność MT w OSA (badania z</w:t>
      </w:r>
      <w:r>
        <w:rPr>
          <w:rFonts w:ascii="Times New Roman" w:hAnsi="Times New Roman" w:cs="Times New Roman"/>
          <w:sz w:val="24"/>
          <w:szCs w:val="24"/>
        </w:rPr>
        <w:t> </w:t>
      </w:r>
      <w:r w:rsidRPr="0055788E">
        <w:rPr>
          <w:rFonts w:ascii="Times New Roman" w:hAnsi="Times New Roman" w:cs="Times New Roman"/>
          <w:sz w:val="24"/>
          <w:szCs w:val="24"/>
        </w:rPr>
        <w:t>randomizacją, przeglądy systematyczne, metaanalizy), cyfrowe rozwiązania w zakresie zdrowia i telemedycyna: MT oparte na aplikacjach (przykład: Airway Gym®).</w:t>
      </w:r>
    </w:p>
    <w:p w14:paraId="65FB5D87" w14:textId="1FB0C05F"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Integracja MT z innymi metodami leczenia OSA (np. MAD, CPAP, chirurgia)</w:t>
      </w:r>
      <w:r>
        <w:rPr>
          <w:rFonts w:ascii="Times New Roman" w:hAnsi="Times New Roman" w:cs="Times New Roman"/>
          <w:sz w:val="24"/>
          <w:szCs w:val="24"/>
        </w:rPr>
        <w:t>.</w:t>
      </w:r>
    </w:p>
    <w:p w14:paraId="7C8EC023"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Monitorowanie postępów: narzędzia kliniczne (IOPI, manometria, obrazowanie 3D, polisomnografia).</w:t>
      </w:r>
    </w:p>
    <w:p w14:paraId="707ADA0C"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Bariery we wdrażaniu i strategie poprawy przestrzegania zaleceń</w:t>
      </w:r>
      <w:r>
        <w:rPr>
          <w:rFonts w:ascii="Times New Roman" w:hAnsi="Times New Roman" w:cs="Times New Roman"/>
          <w:sz w:val="24"/>
          <w:szCs w:val="24"/>
        </w:rPr>
        <w:t>.</w:t>
      </w:r>
    </w:p>
    <w:p w14:paraId="243ACECD" w14:textId="18903CD8" w:rsidR="00765435"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Kierunki przyszłych badań i niezaspokojone potrzeby w zakresie MT i OSA.</w:t>
      </w:r>
    </w:p>
    <w:p w14:paraId="4768F7B8" w14:textId="77777777" w:rsidR="0055788E" w:rsidRPr="0055788E" w:rsidRDefault="0055788E" w:rsidP="0074606C">
      <w:pPr>
        <w:pStyle w:val="Akapitzlist"/>
        <w:spacing w:after="0" w:line="360" w:lineRule="auto"/>
        <w:ind w:left="426"/>
        <w:rPr>
          <w:rFonts w:ascii="Times New Roman" w:hAnsi="Times New Roman" w:cs="Times New Roman"/>
          <w:sz w:val="24"/>
          <w:szCs w:val="24"/>
        </w:rPr>
      </w:pPr>
    </w:p>
    <w:p w14:paraId="7F1C45C4" w14:textId="0C1760AB" w:rsidR="00765435" w:rsidRPr="00714782" w:rsidRDefault="00765435" w:rsidP="001B6EB1">
      <w:pPr>
        <w:spacing w:line="276" w:lineRule="auto"/>
        <w:rPr>
          <w:rFonts w:ascii="Times New Roman" w:hAnsi="Times New Roman" w:cs="Times New Roman"/>
          <w:b/>
          <w:sz w:val="24"/>
          <w:szCs w:val="24"/>
        </w:rPr>
      </w:pPr>
      <w:r w:rsidRPr="00714782">
        <w:rPr>
          <w:rFonts w:ascii="Times New Roman" w:hAnsi="Times New Roman" w:cs="Times New Roman"/>
          <w:b/>
          <w:sz w:val="24"/>
          <w:szCs w:val="24"/>
        </w:rPr>
        <w:t>CZĘŚĆ VI</w:t>
      </w:r>
    </w:p>
    <w:p w14:paraId="7AAD725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6B08D42A" w14:textId="11729CDA"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Riketsjoza w Europie: symptomy kliniczne </w:t>
      </w:r>
      <w:r w:rsidR="00765435" w:rsidRPr="00714782">
        <w:rPr>
          <w:rFonts w:ascii="Times New Roman" w:hAnsi="Times New Roman" w:cs="Times New Roman"/>
          <w:sz w:val="24"/>
          <w:szCs w:val="24"/>
        </w:rPr>
        <w:t xml:space="preserve"> </w:t>
      </w:r>
    </w:p>
    <w:p w14:paraId="4CC037A2"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60D63328"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Kontekst historyczny: odkrycie chorób riketsjowych (Howard Ricketts, Rocha-Lima itp.), rola w poważnych epidemiach (np. tyfus plamisty przenoszony przez wszy podczas wojen i głodu), ewolucja wiedzy do czasów współczesnych.</w:t>
      </w:r>
    </w:p>
    <w:p w14:paraId="0BA15DFF"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Ogólny przegląd riketsjoz: grupa chorób odzwierzęcych wywoływanych przez Rickettsia spp., przenoszonych przez stawonogi (kleszcze, pchły, wszy; wzmianka o nietypowych przypadkach, takich jak pijawki w Chile).</w:t>
      </w:r>
    </w:p>
    <w:p w14:paraId="78C10E31"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Występowanie stawonogów przenoszących choroby odzwierzęce, konkretne powiązania między gatunkami Rickettsia, wektorami i zespołami klinicznymi.</w:t>
      </w:r>
    </w:p>
    <w:p w14:paraId="49C8B108"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Rickettsiozy w Europie: najczęstsze przypadki i rozmieszczenie geograficzne, potencjał wystąpienia epidemii podczas wojen, klęsk żywiołowych lub w przypadku przeludnienia</w:t>
      </w:r>
      <w:r>
        <w:rPr>
          <w:rFonts w:ascii="Times New Roman" w:hAnsi="Times New Roman" w:cs="Times New Roman"/>
          <w:sz w:val="24"/>
          <w:szCs w:val="24"/>
        </w:rPr>
        <w:t>.</w:t>
      </w:r>
    </w:p>
    <w:p w14:paraId="16E46517"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Patogeneza: zajęcie naczyń krwionośnych (zapalenie naczyń), infekcje narządów i</w:t>
      </w:r>
      <w:r>
        <w:rPr>
          <w:rFonts w:ascii="Times New Roman" w:hAnsi="Times New Roman" w:cs="Times New Roman"/>
          <w:sz w:val="24"/>
          <w:szCs w:val="24"/>
        </w:rPr>
        <w:t> </w:t>
      </w:r>
      <w:r w:rsidRPr="00B06ADD">
        <w:rPr>
          <w:rFonts w:ascii="Times New Roman" w:hAnsi="Times New Roman" w:cs="Times New Roman"/>
          <w:sz w:val="24"/>
          <w:szCs w:val="24"/>
        </w:rPr>
        <w:t>infekcje ogólnoustrojowe, niewydolność wielonarządowa i rola odpowiedzi immunologicznej.</w:t>
      </w:r>
    </w:p>
    <w:p w14:paraId="1B555895"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Spektrum kliniczne: śródziemnomorska gorączka plamista (MSF), afrykańska gorączka kleszczowa (importowana), inne riketsjozy przenoszone przez kleszcze (np. DEBONEL/TIBOLA), riketsjozy przenoszone przez pchły i wszy.</w:t>
      </w:r>
    </w:p>
    <w:p w14:paraId="026032F2" w14:textId="2928BFDD" w:rsidR="00B06ADD" w:rsidRP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lastRenderedPageBreak/>
        <w:t>Znaczenie historii epidemiologicznej, rozpoznawanie objawów klinicznych.</w:t>
      </w:r>
    </w:p>
    <w:p w14:paraId="067488DC" w14:textId="3B8E35F9" w:rsidR="00557D38" w:rsidRDefault="00557D38" w:rsidP="000259C7">
      <w:pPr>
        <w:pStyle w:val="Akapitzlist"/>
        <w:spacing w:line="240" w:lineRule="auto"/>
        <w:ind w:left="426"/>
        <w:rPr>
          <w:rFonts w:ascii="Times New Roman" w:hAnsi="Times New Roman" w:cs="Times New Roman"/>
          <w:b/>
          <w:sz w:val="24"/>
          <w:szCs w:val="24"/>
        </w:rPr>
      </w:pPr>
    </w:p>
    <w:p w14:paraId="5E65E7B3" w14:textId="77E4298E" w:rsidR="00765435" w:rsidRPr="00557D38" w:rsidRDefault="00765435" w:rsidP="000259C7">
      <w:pPr>
        <w:spacing w:after="0" w:line="360" w:lineRule="auto"/>
        <w:ind w:left="66"/>
        <w:rPr>
          <w:rFonts w:ascii="Times New Roman" w:hAnsi="Times New Roman" w:cs="Times New Roman"/>
          <w:b/>
          <w:sz w:val="24"/>
          <w:szCs w:val="24"/>
        </w:rPr>
      </w:pPr>
      <w:r w:rsidRPr="00557D38">
        <w:rPr>
          <w:rFonts w:ascii="Times New Roman" w:hAnsi="Times New Roman" w:cs="Times New Roman"/>
          <w:b/>
          <w:sz w:val="24"/>
          <w:szCs w:val="24"/>
        </w:rPr>
        <w:t>CZĘŚĆ VII</w:t>
      </w:r>
    </w:p>
    <w:p w14:paraId="06769D44"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0F7BE803" w14:textId="59A15020" w:rsidR="00765435" w:rsidRPr="00714782" w:rsidRDefault="002F6C72"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Diagnoza mikrobiologiczna w riketsjozie</w:t>
      </w:r>
    </w:p>
    <w:p w14:paraId="1F80784F"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5FEB4ED6" w14:textId="1CD4AF85" w:rsidR="004333D4" w:rsidRPr="004333D4" w:rsidRDefault="00CC1B99" w:rsidP="006E1F10">
      <w:pPr>
        <w:pStyle w:val="Akapitzlist"/>
        <w:numPr>
          <w:ilvl w:val="0"/>
          <w:numId w:val="37"/>
        </w:numPr>
        <w:spacing w:line="360" w:lineRule="auto"/>
        <w:ind w:left="426"/>
        <w:rPr>
          <w:rFonts w:ascii="Times New Roman" w:hAnsi="Times New Roman" w:cs="Times New Roman"/>
          <w:sz w:val="24"/>
          <w:szCs w:val="24"/>
        </w:rPr>
      </w:pPr>
      <w:r>
        <w:rPr>
          <w:rFonts w:ascii="Times New Roman" w:hAnsi="Times New Roman" w:cs="Times New Roman"/>
          <w:bCs/>
          <w:sz w:val="24"/>
          <w:szCs w:val="24"/>
        </w:rPr>
        <w:t>D</w:t>
      </w:r>
      <w:r w:rsidR="006E1F10" w:rsidRPr="004333D4">
        <w:rPr>
          <w:rFonts w:ascii="Times New Roman" w:hAnsi="Times New Roman" w:cs="Times New Roman"/>
          <w:bCs/>
          <w:sz w:val="24"/>
          <w:szCs w:val="24"/>
        </w:rPr>
        <w:t>iagnozowanie riketsjozy w warunkach klinicznych, leczenie w przypadku podejrzenia riketsjozy</w:t>
      </w:r>
      <w:r w:rsidR="004333D4">
        <w:rPr>
          <w:rFonts w:ascii="Times New Roman" w:hAnsi="Times New Roman" w:cs="Times New Roman"/>
          <w:bCs/>
          <w:sz w:val="24"/>
          <w:szCs w:val="24"/>
        </w:rPr>
        <w:t>.</w:t>
      </w:r>
    </w:p>
    <w:p w14:paraId="37E6550D"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Hodowla Rickettsia spp przy użyciu linii komórkowych w placówce o poziomie bezpieczeństwa biologicznego 3.</w:t>
      </w:r>
    </w:p>
    <w:p w14:paraId="04482F68" w14:textId="06898804"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Bezpośrednia diagnostyka riketsjozy przy użyciu wykrywania kwasu nukleinowego (PCR) i</w:t>
      </w:r>
      <w:r w:rsidR="00CC1B99">
        <w:rPr>
          <w:rFonts w:ascii="Times New Roman" w:hAnsi="Times New Roman" w:cs="Times New Roman"/>
          <w:bCs/>
          <w:sz w:val="24"/>
          <w:szCs w:val="24"/>
        </w:rPr>
        <w:t> </w:t>
      </w:r>
      <w:r w:rsidRPr="004333D4">
        <w:rPr>
          <w:rFonts w:ascii="Times New Roman" w:hAnsi="Times New Roman" w:cs="Times New Roman"/>
          <w:bCs/>
          <w:sz w:val="24"/>
          <w:szCs w:val="24"/>
        </w:rPr>
        <w:t>barwienia tkanek.</w:t>
      </w:r>
    </w:p>
    <w:p w14:paraId="1FD8D4EB"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Diagnoza pośrednia poprzez wykrywanie przeciwciał</w:t>
      </w:r>
      <w:r w:rsidR="004333D4">
        <w:rPr>
          <w:rFonts w:ascii="Times New Roman" w:hAnsi="Times New Roman" w:cs="Times New Roman"/>
          <w:bCs/>
          <w:sz w:val="24"/>
          <w:szCs w:val="24"/>
        </w:rPr>
        <w:t>.</w:t>
      </w:r>
    </w:p>
    <w:p w14:paraId="17D21A52" w14:textId="0E5FE13A"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Diagnoza przy użyciu różnych rodzajów próbek w zależności od dostępności danej techniki i</w:t>
      </w:r>
      <w:r w:rsidR="00CC1B99">
        <w:rPr>
          <w:rFonts w:ascii="Times New Roman" w:hAnsi="Times New Roman" w:cs="Times New Roman"/>
          <w:bCs/>
          <w:sz w:val="24"/>
          <w:szCs w:val="24"/>
        </w:rPr>
        <w:t> </w:t>
      </w:r>
      <w:r w:rsidRPr="004333D4">
        <w:rPr>
          <w:rFonts w:ascii="Times New Roman" w:hAnsi="Times New Roman" w:cs="Times New Roman"/>
          <w:bCs/>
          <w:sz w:val="24"/>
          <w:szCs w:val="24"/>
        </w:rPr>
        <w:t>stadium choroby.</w:t>
      </w:r>
    </w:p>
    <w:p w14:paraId="5D024E7D"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Występowanie różnych typów genów docelowych w diagnostyce PCR.</w:t>
      </w:r>
    </w:p>
    <w:p w14:paraId="75BD7DAF"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Przydatność sekwencjonowania nowej generacji w ramach zintegrowanych podejść taksonomicznych.</w:t>
      </w:r>
    </w:p>
    <w:p w14:paraId="7DD91696"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Ograniczenia diagnostyki serologicznej.</w:t>
      </w:r>
    </w:p>
    <w:p w14:paraId="3D6777B0" w14:textId="1856996B" w:rsidR="006E1F10" w:rsidRPr="0074606C" w:rsidRDefault="006E1F10" w:rsidP="00714782">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Wartość wytycznych klinicznych i laboratoryjnych.</w:t>
      </w:r>
    </w:p>
    <w:p w14:paraId="6B0F2D5F" w14:textId="77777777" w:rsidR="004333D4" w:rsidRPr="004333D4" w:rsidRDefault="004333D4" w:rsidP="0074606C">
      <w:pPr>
        <w:pStyle w:val="Akapitzlist"/>
        <w:spacing w:after="0" w:line="360" w:lineRule="auto"/>
        <w:ind w:left="426"/>
        <w:rPr>
          <w:rFonts w:ascii="Times New Roman" w:hAnsi="Times New Roman" w:cs="Times New Roman"/>
          <w:sz w:val="24"/>
          <w:szCs w:val="24"/>
        </w:rPr>
      </w:pPr>
    </w:p>
    <w:p w14:paraId="5DAC4CA0" w14:textId="18ABAD70" w:rsidR="00765435" w:rsidRPr="00714782" w:rsidRDefault="00765435"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VIII</w:t>
      </w:r>
    </w:p>
    <w:p w14:paraId="360488C4"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66FF9D98" w14:textId="7FB91025" w:rsidR="00765435" w:rsidRPr="00714782" w:rsidRDefault="002F6C72"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Motyw tiazolidynonu w odkrywaniu leków</w:t>
      </w:r>
      <w:r w:rsidR="00765435" w:rsidRPr="00714782">
        <w:rPr>
          <w:rFonts w:ascii="Times New Roman" w:hAnsi="Times New Roman" w:cs="Times New Roman"/>
          <w:sz w:val="24"/>
          <w:szCs w:val="24"/>
        </w:rPr>
        <w:t xml:space="preserve">  </w:t>
      </w:r>
    </w:p>
    <w:p w14:paraId="774DBA9D"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1C9E55A0" w14:textId="77777777" w:rsidR="00C34A6E" w:rsidRDefault="0064043F" w:rsidP="0027633B">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Aktualne trendy w chemii medycznej i farmakologii tiazolidynodionów i ich pochodnych.</w:t>
      </w:r>
    </w:p>
    <w:p w14:paraId="02814BD5" w14:textId="77777777" w:rsidR="00C34A6E" w:rsidRDefault="0064043F" w:rsidP="009A5ABA">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Specyfika zależności „struktura – aktywność biologiczna” w serii tiazolidynonów i</w:t>
      </w:r>
      <w:r w:rsidR="00C34A6E" w:rsidRPr="00C34A6E">
        <w:rPr>
          <w:rFonts w:ascii="Times New Roman" w:hAnsi="Times New Roman" w:cs="Times New Roman"/>
          <w:sz w:val="24"/>
          <w:szCs w:val="24"/>
        </w:rPr>
        <w:t> </w:t>
      </w:r>
      <w:r w:rsidRPr="00C34A6E">
        <w:rPr>
          <w:rFonts w:ascii="Times New Roman" w:hAnsi="Times New Roman" w:cs="Times New Roman"/>
          <w:sz w:val="24"/>
          <w:szCs w:val="24"/>
        </w:rPr>
        <w:t>pokrewnych układów heterocyklicznych.</w:t>
      </w:r>
    </w:p>
    <w:p w14:paraId="6915A87E" w14:textId="77777777" w:rsidR="00C34A6E" w:rsidRDefault="0064043F" w:rsidP="00042CCB">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Specyfika projektowania molekularnego nowych związków biologicznie czynnych na bazie tiazolidynonu.</w:t>
      </w:r>
    </w:p>
    <w:p w14:paraId="69D5F369" w14:textId="77777777" w:rsidR="00C34A6E" w:rsidRDefault="0064043F" w:rsidP="00BB6397">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lastRenderedPageBreak/>
        <w:t>Umiejętność krytycznej oceny informacji naukowych z uwzględnieniem poprawności metodologicznej i interpretacji uzyskanych wyników badań naukowych w dziedzinie chemii medycznej.</w:t>
      </w:r>
    </w:p>
    <w:p w14:paraId="65CE7538" w14:textId="34E82524" w:rsidR="00C34A6E" w:rsidRDefault="0064043F" w:rsidP="00B86CF6">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Postępy w chemii medycznej i biologii molekularnej pochodnych tiazolidynonu</w:t>
      </w:r>
      <w:r w:rsidR="00F30590">
        <w:rPr>
          <w:rFonts w:ascii="Times New Roman" w:hAnsi="Times New Roman" w:cs="Times New Roman"/>
          <w:sz w:val="24"/>
          <w:szCs w:val="24"/>
        </w:rPr>
        <w:t xml:space="preserve">. Doświadczenie w realizacji </w:t>
      </w:r>
      <w:r w:rsidR="00563D83">
        <w:rPr>
          <w:rFonts w:ascii="Times New Roman" w:hAnsi="Times New Roman" w:cs="Times New Roman"/>
          <w:sz w:val="24"/>
          <w:szCs w:val="24"/>
        </w:rPr>
        <w:t xml:space="preserve">projektów w formule partnerskiej. </w:t>
      </w:r>
    </w:p>
    <w:p w14:paraId="02330D23" w14:textId="3FA27DF0" w:rsidR="0064043F" w:rsidRDefault="0064043F" w:rsidP="00B86CF6">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Rozwój międzynarodowej współpracy naukowej w dziedzinie projektowania leków.</w:t>
      </w:r>
    </w:p>
    <w:p w14:paraId="373F6C56" w14:textId="77777777" w:rsidR="0074606C" w:rsidRPr="00C34A6E" w:rsidRDefault="0074606C" w:rsidP="0074606C">
      <w:pPr>
        <w:pStyle w:val="Akapitzlist"/>
        <w:spacing w:after="0" w:line="360" w:lineRule="auto"/>
        <w:ind w:left="426"/>
        <w:rPr>
          <w:rFonts w:ascii="Times New Roman" w:hAnsi="Times New Roman" w:cs="Times New Roman"/>
          <w:sz w:val="24"/>
          <w:szCs w:val="24"/>
        </w:rPr>
      </w:pPr>
    </w:p>
    <w:p w14:paraId="544B1E4B" w14:textId="0D29661A"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I</w:t>
      </w:r>
      <w:r w:rsidRPr="00714782">
        <w:rPr>
          <w:rFonts w:ascii="Times New Roman" w:hAnsi="Times New Roman" w:cs="Times New Roman"/>
          <w:b/>
          <w:sz w:val="24"/>
          <w:szCs w:val="24"/>
        </w:rPr>
        <w:t>X</w:t>
      </w:r>
    </w:p>
    <w:p w14:paraId="60D5F331"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0ADF97BD" w14:textId="491843CF" w:rsidR="002F6C72" w:rsidRPr="0071478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Epidemiologia, badania populacyjne, badania genetyczne i prewencja</w:t>
      </w:r>
      <w:r w:rsidRPr="00714782">
        <w:rPr>
          <w:rFonts w:ascii="Times New Roman" w:hAnsi="Times New Roman" w:cs="Times New Roman"/>
          <w:sz w:val="24"/>
          <w:szCs w:val="24"/>
        </w:rPr>
        <w:t xml:space="preserve">  </w:t>
      </w:r>
    </w:p>
    <w:p w14:paraId="3ECCE795"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0841F94D"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Wprowadzenie do epidemiologii tarczycy</w:t>
      </w:r>
      <w:r>
        <w:rPr>
          <w:rFonts w:ascii="Times New Roman" w:hAnsi="Times New Roman" w:cs="Times New Roman"/>
          <w:sz w:val="24"/>
          <w:szCs w:val="24"/>
        </w:rPr>
        <w:t>.</w:t>
      </w:r>
    </w:p>
    <w:p w14:paraId="4F384EA1"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Zapobieganie zaburzeniom związanym z niedoborem jodu</w:t>
      </w:r>
      <w:r>
        <w:rPr>
          <w:rFonts w:ascii="Times New Roman" w:hAnsi="Times New Roman" w:cs="Times New Roman"/>
          <w:sz w:val="24"/>
          <w:szCs w:val="24"/>
        </w:rPr>
        <w:t>.</w:t>
      </w:r>
    </w:p>
    <w:p w14:paraId="3188DF7E"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Wykorzystanie i nadużywanie wartości referencyjnych.</w:t>
      </w:r>
    </w:p>
    <w:p w14:paraId="2150966B"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 xml:space="preserve">Badania obrazowe populacji. </w:t>
      </w:r>
    </w:p>
    <w:p w14:paraId="1277DE59"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 xml:space="preserve">Standaryzacja i zapewnienie jakości. </w:t>
      </w:r>
    </w:p>
    <w:p w14:paraId="4CB4E940" w14:textId="30CBB8A8"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Czy istnieje niealkoholowa choroba wątroby?</w:t>
      </w:r>
    </w:p>
    <w:p w14:paraId="612D23D7" w14:textId="77777777" w:rsidR="0074606C" w:rsidRDefault="0074606C" w:rsidP="0074606C">
      <w:pPr>
        <w:pStyle w:val="Akapitzlist"/>
        <w:spacing w:after="0" w:line="360" w:lineRule="auto"/>
        <w:ind w:left="426"/>
        <w:rPr>
          <w:rFonts w:ascii="Times New Roman" w:hAnsi="Times New Roman" w:cs="Times New Roman"/>
          <w:sz w:val="24"/>
          <w:szCs w:val="24"/>
        </w:rPr>
      </w:pPr>
    </w:p>
    <w:p w14:paraId="0C158B02" w14:textId="02563DA0"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CZĘŚĆ X</w:t>
      </w:r>
    </w:p>
    <w:p w14:paraId="31829070"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7ABB2FD" w14:textId="496F573D" w:rsidR="002F6C7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Molekularne podstawy onkogenezy</w:t>
      </w:r>
    </w:p>
    <w:p w14:paraId="0C42F38F" w14:textId="77777777" w:rsidR="002F6C7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1721D43A"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Przegląd różnych rodzajów nowotworów i mechanizmów onkogenezy.</w:t>
      </w:r>
    </w:p>
    <w:p w14:paraId="67D9D779"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Ogólne i ukierunkowane terapie nowotworów.</w:t>
      </w:r>
    </w:p>
    <w:p w14:paraId="4BE2FE81"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Mechanizmy mutagenezy i aberracji chromosomowych.</w:t>
      </w:r>
    </w:p>
    <w:p w14:paraId="4A63F8CC"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Epigenetyka nowotworów.</w:t>
      </w:r>
    </w:p>
    <w:p w14:paraId="46DF65D4"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Onkogeny i leki ukierunkowane na onkogeny.</w:t>
      </w:r>
    </w:p>
    <w:p w14:paraId="1EDC878B" w14:textId="732AAA9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Wirusy, infekcje i nowotwory.</w:t>
      </w:r>
    </w:p>
    <w:p w14:paraId="4B2A497B" w14:textId="77777777" w:rsidR="0074606C" w:rsidRDefault="0074606C" w:rsidP="001B6EB1">
      <w:pPr>
        <w:spacing w:line="240" w:lineRule="auto"/>
        <w:rPr>
          <w:rFonts w:ascii="Times New Roman" w:hAnsi="Times New Roman" w:cs="Times New Roman"/>
          <w:b/>
          <w:sz w:val="24"/>
          <w:szCs w:val="24"/>
        </w:rPr>
      </w:pPr>
    </w:p>
    <w:p w14:paraId="4CB0E613" w14:textId="77777777" w:rsidR="0074606C" w:rsidRDefault="0074606C" w:rsidP="001B6EB1">
      <w:pPr>
        <w:spacing w:line="240" w:lineRule="auto"/>
        <w:rPr>
          <w:rFonts w:ascii="Times New Roman" w:hAnsi="Times New Roman" w:cs="Times New Roman"/>
          <w:b/>
          <w:sz w:val="24"/>
          <w:szCs w:val="24"/>
        </w:rPr>
      </w:pPr>
    </w:p>
    <w:p w14:paraId="76B912F9" w14:textId="3051C9A1"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lastRenderedPageBreak/>
        <w:t>CZĘŚĆ X</w:t>
      </w:r>
      <w:r>
        <w:rPr>
          <w:rFonts w:ascii="Times New Roman" w:hAnsi="Times New Roman" w:cs="Times New Roman"/>
          <w:b/>
          <w:sz w:val="24"/>
          <w:szCs w:val="24"/>
        </w:rPr>
        <w:t>I</w:t>
      </w:r>
    </w:p>
    <w:p w14:paraId="3519CBF9"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2B00C6C" w14:textId="77777777" w:rsidR="002F6C72" w:rsidRPr="002F6C7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Maksymalna </w:t>
      </w:r>
      <w:r w:rsidRPr="002F6C72">
        <w:rPr>
          <w:rFonts w:ascii="Times New Roman" w:hAnsi="Times New Roman" w:cs="Times New Roman"/>
          <w:sz w:val="24"/>
          <w:szCs w:val="24"/>
        </w:rPr>
        <w:t xml:space="preserve">szybkość utleniania kwasów tłuszczowych jako czynnik warunkujący wydolność fizyczną  </w:t>
      </w:r>
    </w:p>
    <w:p w14:paraId="20C0CDDE"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71200913" w14:textId="09232E7E"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Pomiar utleniania tłuszczów i maksymalnego utleniania tłuszczów (MFO/PFO) u</w:t>
      </w:r>
      <w:r>
        <w:rPr>
          <w:rFonts w:ascii="Times New Roman" w:hAnsi="Times New Roman" w:cs="Times New Roman"/>
          <w:sz w:val="24"/>
          <w:szCs w:val="24"/>
        </w:rPr>
        <w:t> </w:t>
      </w:r>
      <w:r w:rsidRPr="0023281A">
        <w:rPr>
          <w:rFonts w:ascii="Times New Roman" w:hAnsi="Times New Roman" w:cs="Times New Roman"/>
          <w:sz w:val="24"/>
          <w:szCs w:val="24"/>
        </w:rPr>
        <w:t>człowieka</w:t>
      </w:r>
      <w:r>
        <w:rPr>
          <w:rFonts w:ascii="Times New Roman" w:hAnsi="Times New Roman" w:cs="Times New Roman"/>
          <w:sz w:val="24"/>
          <w:szCs w:val="24"/>
        </w:rPr>
        <w:t>.</w:t>
      </w:r>
    </w:p>
    <w:p w14:paraId="087BA756" w14:textId="3C6CEC8E"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Wykorzystanie substratów podczas ćwiczeń, udział czynników endogennych i</w:t>
      </w:r>
      <w:r>
        <w:rPr>
          <w:rFonts w:ascii="Times New Roman" w:hAnsi="Times New Roman" w:cs="Times New Roman"/>
          <w:sz w:val="24"/>
          <w:szCs w:val="24"/>
        </w:rPr>
        <w:t> </w:t>
      </w:r>
      <w:r w:rsidRPr="0023281A">
        <w:rPr>
          <w:rFonts w:ascii="Times New Roman" w:hAnsi="Times New Roman" w:cs="Times New Roman"/>
          <w:sz w:val="24"/>
          <w:szCs w:val="24"/>
        </w:rPr>
        <w:t>egzogennych</w:t>
      </w:r>
      <w:r>
        <w:rPr>
          <w:rFonts w:ascii="Times New Roman" w:hAnsi="Times New Roman" w:cs="Times New Roman"/>
          <w:sz w:val="24"/>
          <w:szCs w:val="24"/>
        </w:rPr>
        <w:t>.</w:t>
      </w:r>
    </w:p>
    <w:p w14:paraId="03FBAF79"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Czy MFO/PFO ma związek z wydajnością podczas ćwiczeń/uprawiania sportu?</w:t>
      </w:r>
    </w:p>
    <w:p w14:paraId="5982D25B"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Bioaktywne lipidy i insulinooporność</w:t>
      </w:r>
      <w:r>
        <w:rPr>
          <w:rFonts w:ascii="Times New Roman" w:hAnsi="Times New Roman" w:cs="Times New Roman"/>
          <w:sz w:val="24"/>
          <w:szCs w:val="24"/>
        </w:rPr>
        <w:t>.</w:t>
      </w:r>
    </w:p>
    <w:p w14:paraId="2DA9535A"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Jakie czynniki ograniczają utlenianie tłuszczów w mięśniach podczas wysiłku fizycznego?</w:t>
      </w:r>
    </w:p>
    <w:p w14:paraId="67ABD089"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Niewydolność metaboliczna – definicje i zagadnienia?</w:t>
      </w:r>
    </w:p>
    <w:p w14:paraId="0B74E2C0" w14:textId="5B1AA895"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Praktyczne określenie MFO/PFO i VO2max (koncepcje, ograniczenia, problemy)</w:t>
      </w:r>
      <w:r>
        <w:rPr>
          <w:rFonts w:ascii="Times New Roman" w:hAnsi="Times New Roman" w:cs="Times New Roman"/>
          <w:sz w:val="24"/>
          <w:szCs w:val="24"/>
        </w:rPr>
        <w:t>.</w:t>
      </w:r>
    </w:p>
    <w:p w14:paraId="3248A4AD" w14:textId="77777777" w:rsidR="0074606C" w:rsidRDefault="0074606C" w:rsidP="0074606C">
      <w:pPr>
        <w:pStyle w:val="Akapitzlist"/>
        <w:spacing w:after="0" w:line="360" w:lineRule="auto"/>
        <w:ind w:left="426"/>
        <w:rPr>
          <w:rFonts w:ascii="Times New Roman" w:hAnsi="Times New Roman" w:cs="Times New Roman"/>
          <w:sz w:val="24"/>
          <w:szCs w:val="24"/>
        </w:rPr>
      </w:pPr>
    </w:p>
    <w:p w14:paraId="1EE73CF5" w14:textId="06D052C5" w:rsidR="002F6C72" w:rsidRPr="00714782" w:rsidRDefault="002F6C72" w:rsidP="003C2603">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CZĘŚĆ X</w:t>
      </w:r>
      <w:r>
        <w:rPr>
          <w:rFonts w:ascii="Times New Roman" w:hAnsi="Times New Roman" w:cs="Times New Roman"/>
          <w:b/>
          <w:sz w:val="24"/>
          <w:szCs w:val="24"/>
        </w:rPr>
        <w:t>II</w:t>
      </w:r>
    </w:p>
    <w:p w14:paraId="281A5487"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46FE9B14" w14:textId="7CC8EF08" w:rsidR="00A719FA" w:rsidRDefault="00A719FA" w:rsidP="002F6C72">
      <w:pPr>
        <w:spacing w:line="360" w:lineRule="auto"/>
        <w:rPr>
          <w:rFonts w:ascii="Times New Roman" w:hAnsi="Times New Roman" w:cs="Times New Roman"/>
          <w:sz w:val="24"/>
          <w:szCs w:val="24"/>
        </w:rPr>
      </w:pPr>
      <w:r w:rsidRPr="00A719FA">
        <w:rPr>
          <w:rFonts w:ascii="Times New Roman" w:hAnsi="Times New Roman" w:cs="Times New Roman"/>
          <w:sz w:val="24"/>
          <w:szCs w:val="24"/>
        </w:rPr>
        <w:t>Podstawy diagnostycznej neurochemii klinicznej</w:t>
      </w:r>
    </w:p>
    <w:p w14:paraId="75B3009A" w14:textId="4A76B4B0"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33125D85"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Rola płynu mózgowo-rdzeniowego we współczesnej diagnostyce neuropsychiatrycznej, ze szczególnym uwzględnieniem chorób neurodegeneracyjnych.</w:t>
      </w:r>
    </w:p>
    <w:p w14:paraId="1957623D"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Anatomia i psychologia płynu mózgowo-rdzeniowego.</w:t>
      </w:r>
    </w:p>
    <w:p w14:paraId="3C1958AB" w14:textId="01D1E512"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Dyfuzja białek przez barierę krew-płyn mózgowo-rdzeniowy. Funkcja hiperboliczna H.</w:t>
      </w:r>
      <w:r>
        <w:rPr>
          <w:rFonts w:ascii="Times New Roman" w:hAnsi="Times New Roman" w:cs="Times New Roman"/>
          <w:sz w:val="24"/>
          <w:szCs w:val="24"/>
        </w:rPr>
        <w:t> </w:t>
      </w:r>
      <w:r w:rsidRPr="007F78D1">
        <w:rPr>
          <w:rFonts w:ascii="Times New Roman" w:hAnsi="Times New Roman" w:cs="Times New Roman"/>
          <w:sz w:val="24"/>
          <w:szCs w:val="24"/>
        </w:rPr>
        <w:t>Reibera.</w:t>
      </w:r>
    </w:p>
    <w:p w14:paraId="69A9FADB" w14:textId="06794FF0"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Wprowadzenie do neuroimmunologii klinicznej i roli płynu mózgowo-rdzeniowego w</w:t>
      </w:r>
      <w:r>
        <w:rPr>
          <w:rFonts w:ascii="Times New Roman" w:hAnsi="Times New Roman" w:cs="Times New Roman"/>
          <w:sz w:val="24"/>
          <w:szCs w:val="24"/>
        </w:rPr>
        <w:t> </w:t>
      </w:r>
      <w:r w:rsidRPr="007F78D1">
        <w:rPr>
          <w:rFonts w:ascii="Times New Roman" w:hAnsi="Times New Roman" w:cs="Times New Roman"/>
          <w:sz w:val="24"/>
          <w:szCs w:val="24"/>
        </w:rPr>
        <w:t>diagnostyce chorób neurozapalnych (stwardnienie rozsiane, zespół Guillain-Barrégo, neuroborelioza).</w:t>
      </w:r>
    </w:p>
    <w:p w14:paraId="6ED67282"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Patofizjologia choroby Alzheimera, hipoteza amyloidowa i rola białka Tau.</w:t>
      </w:r>
    </w:p>
    <w:p w14:paraId="536D3A73"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Rola diagnostyczna płynu mózgowo-rdzeniowego w chorobach neurodegeneracyjnych, ze szczególnym uwzględnieniem choroby Alzheimera.</w:t>
      </w:r>
    </w:p>
    <w:p w14:paraId="690EB06F"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lastRenderedPageBreak/>
        <w:t>Interpretacja wyników: skala Erlangen.</w:t>
      </w:r>
    </w:p>
    <w:p w14:paraId="480D7DCB"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Ograniczenia w badaniach płynu mózgowo-rdzeniowego: ważne aspekty przedanalityczne.</w:t>
      </w:r>
    </w:p>
    <w:p w14:paraId="014D6A6C"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Rola biomarkerów pochodzących z krwi: czy możemy obecnie zrezygnować z nakłucia lędźwiowego i badać płyn mózgowo-rdzeniowy?</w:t>
      </w:r>
    </w:p>
    <w:p w14:paraId="50627050" w14:textId="7DBAC611"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 xml:space="preserve">Wprowadzenie do podstaw biostatystyki w badaniach laboratoryjnych.  </w:t>
      </w:r>
    </w:p>
    <w:p w14:paraId="48AC6FBF" w14:textId="77777777" w:rsidR="0074606C" w:rsidRDefault="0074606C" w:rsidP="0074606C">
      <w:pPr>
        <w:pStyle w:val="Akapitzlist"/>
        <w:spacing w:after="0" w:line="360" w:lineRule="auto"/>
        <w:ind w:left="426"/>
        <w:rPr>
          <w:rFonts w:ascii="Times New Roman" w:hAnsi="Times New Roman" w:cs="Times New Roman"/>
          <w:sz w:val="24"/>
          <w:szCs w:val="24"/>
        </w:rPr>
      </w:pPr>
    </w:p>
    <w:p w14:paraId="4DB2EC5B" w14:textId="14FD7F87" w:rsidR="002F6C72" w:rsidRPr="00017453" w:rsidRDefault="002F6C72" w:rsidP="003C2603">
      <w:pPr>
        <w:spacing w:after="0" w:line="360" w:lineRule="auto"/>
        <w:rPr>
          <w:rFonts w:ascii="Times New Roman" w:hAnsi="Times New Roman" w:cs="Times New Roman"/>
          <w:b/>
          <w:sz w:val="24"/>
          <w:szCs w:val="24"/>
        </w:rPr>
      </w:pPr>
      <w:r w:rsidRPr="00017453">
        <w:rPr>
          <w:rFonts w:ascii="Times New Roman" w:hAnsi="Times New Roman" w:cs="Times New Roman"/>
          <w:b/>
          <w:sz w:val="24"/>
          <w:szCs w:val="24"/>
        </w:rPr>
        <w:t>CZĘŚĆ X</w:t>
      </w:r>
      <w:r w:rsidR="003C2603">
        <w:rPr>
          <w:rFonts w:ascii="Times New Roman" w:hAnsi="Times New Roman" w:cs="Times New Roman"/>
          <w:b/>
          <w:sz w:val="24"/>
          <w:szCs w:val="24"/>
        </w:rPr>
        <w:t>III</w:t>
      </w:r>
    </w:p>
    <w:p w14:paraId="64223B85"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0523CB4" w14:textId="78B96915" w:rsidR="002F6C72" w:rsidRPr="00714782" w:rsidRDefault="00A66656"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Mechanizmy fragmentacji </w:t>
      </w:r>
      <w:r w:rsidR="002F6C72" w:rsidRPr="00714782">
        <w:rPr>
          <w:rFonts w:ascii="Times New Roman" w:hAnsi="Times New Roman" w:cs="Times New Roman"/>
          <w:sz w:val="24"/>
          <w:szCs w:val="24"/>
        </w:rPr>
        <w:t xml:space="preserve">  </w:t>
      </w:r>
    </w:p>
    <w:p w14:paraId="0C258AA4" w14:textId="77777777" w:rsidR="007F52AC" w:rsidRDefault="002F6C72" w:rsidP="000266A6">
      <w:pPr>
        <w:spacing w:after="0" w:line="240" w:lineRule="auto"/>
        <w:rPr>
          <w:rFonts w:ascii="Times New Roman" w:hAnsi="Times New Roman" w:cs="Times New Roman"/>
          <w:sz w:val="24"/>
          <w:szCs w:val="24"/>
        </w:rPr>
      </w:pPr>
      <w:r w:rsidRPr="00714782">
        <w:rPr>
          <w:rFonts w:ascii="Times New Roman" w:hAnsi="Times New Roman" w:cs="Times New Roman"/>
          <w:sz w:val="24"/>
          <w:szCs w:val="24"/>
          <w:u w:val="single"/>
        </w:rPr>
        <w:t>Zakres tematyczny zajęć:</w:t>
      </w:r>
      <w:r w:rsidR="007F52AC">
        <w:rPr>
          <w:rFonts w:ascii="Times New Roman" w:hAnsi="Times New Roman" w:cs="Times New Roman"/>
          <w:sz w:val="24"/>
          <w:szCs w:val="24"/>
          <w:u w:val="single"/>
        </w:rPr>
        <w:br/>
      </w:r>
    </w:p>
    <w:p w14:paraId="6A4DBDE3"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Wprowadzenie do mechanizmów fragmentacji i ich roli w analizach chemicznych.</w:t>
      </w:r>
    </w:p>
    <w:p w14:paraId="156C7191"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Przegląd głównych typów procesów fragmentacyjnych.</w:t>
      </w:r>
    </w:p>
    <w:p w14:paraId="3794BF3D"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Omówienie ogólnych zasad i czynników wpływających na przebieg fragmentacji.</w:t>
      </w:r>
    </w:p>
    <w:p w14:paraId="415B54F2"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Podstawowe techniki wykorzystywane do badania fragmentacji.</w:t>
      </w:r>
    </w:p>
    <w:p w14:paraId="1637C8CE" w14:textId="1C92A89D"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Zastosowanie wiedzy o fragmentacji w analizie strukturalnej i diagnostyce.</w:t>
      </w:r>
    </w:p>
    <w:p w14:paraId="5460EAC7" w14:textId="77777777" w:rsidR="0074606C" w:rsidRPr="001D0282" w:rsidRDefault="0074606C" w:rsidP="0074606C">
      <w:pPr>
        <w:pStyle w:val="Akapitzlist"/>
        <w:spacing w:after="0" w:line="360" w:lineRule="auto"/>
        <w:ind w:left="284"/>
        <w:rPr>
          <w:rFonts w:ascii="Times New Roman" w:hAnsi="Times New Roman" w:cs="Times New Roman"/>
          <w:sz w:val="24"/>
          <w:szCs w:val="24"/>
        </w:rPr>
      </w:pPr>
    </w:p>
    <w:p w14:paraId="41BD8A48" w14:textId="00EE889A" w:rsidR="00E00D8B" w:rsidRPr="00017453" w:rsidRDefault="00E00D8B" w:rsidP="003C2603">
      <w:pPr>
        <w:spacing w:line="240" w:lineRule="auto"/>
        <w:rPr>
          <w:rFonts w:ascii="Times New Roman" w:hAnsi="Times New Roman" w:cs="Times New Roman"/>
          <w:b/>
          <w:sz w:val="24"/>
          <w:szCs w:val="24"/>
        </w:rPr>
      </w:pPr>
      <w:r w:rsidRPr="00017453">
        <w:rPr>
          <w:rFonts w:ascii="Times New Roman" w:hAnsi="Times New Roman" w:cs="Times New Roman"/>
          <w:b/>
          <w:sz w:val="24"/>
          <w:szCs w:val="24"/>
        </w:rPr>
        <w:t xml:space="preserve">CZĘŚĆ </w:t>
      </w:r>
      <w:r w:rsidR="003C2603">
        <w:rPr>
          <w:rFonts w:ascii="Times New Roman" w:hAnsi="Times New Roman" w:cs="Times New Roman"/>
          <w:b/>
          <w:sz w:val="24"/>
          <w:szCs w:val="24"/>
        </w:rPr>
        <w:t>XIV</w:t>
      </w:r>
    </w:p>
    <w:p w14:paraId="1F6ECCE4" w14:textId="77777777" w:rsidR="00E00D8B" w:rsidRPr="00714782" w:rsidRDefault="00E00D8B" w:rsidP="00E00D8B">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8B70D68" w14:textId="22FD215C" w:rsidR="00E00D8B" w:rsidRPr="00714782" w:rsidRDefault="00366D43" w:rsidP="00366D43">
      <w:pPr>
        <w:spacing w:line="360" w:lineRule="auto"/>
        <w:jc w:val="both"/>
        <w:rPr>
          <w:rFonts w:ascii="Times New Roman" w:hAnsi="Times New Roman" w:cs="Times New Roman"/>
          <w:sz w:val="24"/>
          <w:szCs w:val="24"/>
        </w:rPr>
      </w:pPr>
      <w:r w:rsidRPr="00366D43">
        <w:rPr>
          <w:rFonts w:ascii="Times New Roman" w:hAnsi="Times New Roman" w:cs="Times New Roman"/>
          <w:sz w:val="24"/>
          <w:szCs w:val="24"/>
        </w:rPr>
        <w:t xml:space="preserve">Podstawy odkrywania i opracowywania leków </w:t>
      </w:r>
      <w:r w:rsidR="00E00D8B" w:rsidRPr="00714782">
        <w:rPr>
          <w:rFonts w:ascii="Times New Roman" w:hAnsi="Times New Roman" w:cs="Times New Roman"/>
          <w:sz w:val="24"/>
          <w:szCs w:val="24"/>
        </w:rPr>
        <w:t xml:space="preserve"> </w:t>
      </w:r>
    </w:p>
    <w:p w14:paraId="218A5308" w14:textId="77777777" w:rsidR="00E00D8B" w:rsidRPr="00714782" w:rsidRDefault="00E00D8B" w:rsidP="00E00D8B">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00C77B53"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Droga nowej terapii: odkrycie i rozwój.</w:t>
      </w:r>
    </w:p>
    <w:p w14:paraId="2D6179C0"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Badania przedkliniczne: cel badań przedklinicznych w onkologii; testy oparte na komórkach; modele in vivo do badań przesiewowych w kierunku raka; nowe modele bez wykorzystania zwierząt; badania przesiewowe o wysokiej wydajności.</w:t>
      </w:r>
    </w:p>
    <w:p w14:paraId="1CA45137"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Badania kliniczne: definicja badań klinicznych i kamienie milowe w historii; rodzaje badań klinicznych; fazy badań klinicznych; badania kliniczne w zakresie chorób rzadkich.</w:t>
      </w:r>
    </w:p>
    <w:p w14:paraId="38B0975B"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 xml:space="preserve">Ścieżki regulacyjne: rola FDA, EMA i innych agencji; procesy IND (Investigational New Drug) i NDA (New Drug Application); kwestie etyczne (świadoma zgoda, wytyczne </w:t>
      </w:r>
      <w:r w:rsidRPr="0034714F">
        <w:rPr>
          <w:rFonts w:ascii="Times New Roman" w:hAnsi="Times New Roman" w:cs="Times New Roman"/>
          <w:sz w:val="24"/>
          <w:szCs w:val="24"/>
        </w:rPr>
        <w:lastRenderedPageBreak/>
        <w:t>GCP); przegląd FDA; monitorowanie bezpieczeństwa po wprowadzeniu do obrotu przez FDA.</w:t>
      </w:r>
    </w:p>
    <w:p w14:paraId="314D7F01"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Nowe trendy w odkrywaniu leków: przeciwciała monoklonalne, peptydy; terapie oparte na RNA; medycyna spersonalizowana/precyzyjna; immunoterapia i terapie komórkowe.</w:t>
      </w:r>
    </w:p>
    <w:p w14:paraId="1AF1C25F" w14:textId="11F294B6" w:rsidR="002D68B0"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Odkrywanie leków oparte na sztucznej inteligencji: projektowanie leków De Novo – wirtualne badania przesiewowe i przyspieszenie dokowania molekularnego dzięki sztucznej inteligencji; optymalizacja potencjalnych leków; sztuczna inteligencja w</w:t>
      </w:r>
      <w:r>
        <w:rPr>
          <w:rFonts w:ascii="Times New Roman" w:hAnsi="Times New Roman" w:cs="Times New Roman"/>
          <w:sz w:val="24"/>
          <w:szCs w:val="24"/>
        </w:rPr>
        <w:t> </w:t>
      </w:r>
      <w:r w:rsidRPr="0034714F">
        <w:rPr>
          <w:rFonts w:ascii="Times New Roman" w:hAnsi="Times New Roman" w:cs="Times New Roman"/>
          <w:sz w:val="24"/>
          <w:szCs w:val="24"/>
        </w:rPr>
        <w:t>rozwoju przedklinicznym i</w:t>
      </w:r>
      <w:r w:rsidR="00CC1B99">
        <w:rPr>
          <w:rFonts w:ascii="Times New Roman" w:hAnsi="Times New Roman" w:cs="Times New Roman"/>
          <w:sz w:val="24"/>
          <w:szCs w:val="24"/>
        </w:rPr>
        <w:t> </w:t>
      </w:r>
      <w:r w:rsidRPr="0034714F">
        <w:rPr>
          <w:rFonts w:ascii="Times New Roman" w:hAnsi="Times New Roman" w:cs="Times New Roman"/>
          <w:sz w:val="24"/>
          <w:szCs w:val="24"/>
        </w:rPr>
        <w:t>klinicznym.</w:t>
      </w:r>
    </w:p>
    <w:p w14:paraId="18096E8C" w14:textId="77777777" w:rsidR="0034714F" w:rsidRPr="0034714F" w:rsidRDefault="0034714F" w:rsidP="0034714F">
      <w:pPr>
        <w:pStyle w:val="Akapitzlist"/>
        <w:spacing w:line="360" w:lineRule="auto"/>
        <w:ind w:left="426"/>
        <w:rPr>
          <w:rFonts w:ascii="Times New Roman" w:hAnsi="Times New Roman" w:cs="Times New Roman"/>
          <w:sz w:val="24"/>
          <w:szCs w:val="24"/>
        </w:rPr>
      </w:pPr>
    </w:p>
    <w:p w14:paraId="1BE8AF01" w14:textId="01D6F7B1" w:rsidR="004D724C" w:rsidRPr="00F54684" w:rsidRDefault="00AF0B9C" w:rsidP="00A03625">
      <w:pPr>
        <w:pStyle w:val="Akapitzlist"/>
        <w:numPr>
          <w:ilvl w:val="0"/>
          <w:numId w:val="3"/>
        </w:numPr>
        <w:spacing w:line="360" w:lineRule="auto"/>
        <w:ind w:left="426"/>
        <w:rPr>
          <w:rFonts w:ascii="Times New Roman" w:hAnsi="Times New Roman" w:cs="Times New Roman"/>
          <w:b/>
          <w:sz w:val="24"/>
          <w:szCs w:val="24"/>
        </w:rPr>
      </w:pPr>
      <w:r>
        <w:rPr>
          <w:rFonts w:ascii="Times New Roman" w:hAnsi="Times New Roman" w:cs="Times New Roman"/>
          <w:b/>
          <w:sz w:val="24"/>
          <w:szCs w:val="24"/>
        </w:rPr>
        <w:t>I</w:t>
      </w:r>
      <w:r w:rsidR="004D724C" w:rsidRPr="00F54684">
        <w:rPr>
          <w:rFonts w:ascii="Times New Roman" w:hAnsi="Times New Roman" w:cs="Times New Roman"/>
          <w:b/>
          <w:sz w:val="24"/>
          <w:szCs w:val="24"/>
        </w:rPr>
        <w:t>nformacje organizacyjne dotyczące zaplanowanych zajęć:</w:t>
      </w:r>
    </w:p>
    <w:p w14:paraId="21A411CC" w14:textId="698EA621" w:rsidR="00C875FE" w:rsidRPr="00C03779" w:rsidRDefault="004D724C"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Zajęcia zostaną przeprowadzone w trybie stacjonarnym w siedzibie Zamawiającego</w:t>
      </w:r>
      <w:r w:rsidR="00F54684" w:rsidRPr="00C03779">
        <w:rPr>
          <w:rFonts w:ascii="Times New Roman" w:hAnsi="Times New Roman" w:cs="Times New Roman"/>
          <w:sz w:val="24"/>
          <w:szCs w:val="24"/>
        </w:rPr>
        <w:t xml:space="preserve">, </w:t>
      </w:r>
      <w:r w:rsidR="00AD5C15" w:rsidRPr="00C03779">
        <w:rPr>
          <w:rFonts w:ascii="Times New Roman" w:hAnsi="Times New Roman" w:cs="Times New Roman"/>
          <w:sz w:val="24"/>
          <w:szCs w:val="24"/>
        </w:rPr>
        <w:t>w f</w:t>
      </w:r>
      <w:r w:rsidR="00765435">
        <w:rPr>
          <w:rFonts w:ascii="Times New Roman" w:hAnsi="Times New Roman" w:cs="Times New Roman"/>
          <w:sz w:val="24"/>
          <w:szCs w:val="24"/>
        </w:rPr>
        <w:t>ormie wybranej przez Wykonawcę</w:t>
      </w:r>
      <w:r w:rsidR="003A3532">
        <w:rPr>
          <w:rFonts w:ascii="Times New Roman" w:hAnsi="Times New Roman" w:cs="Times New Roman"/>
          <w:sz w:val="24"/>
          <w:szCs w:val="24"/>
        </w:rPr>
        <w:t xml:space="preserve"> (wykład, seminarium, konsultacje indywidualne itp.)</w:t>
      </w:r>
      <w:r w:rsidR="00765435">
        <w:rPr>
          <w:rFonts w:ascii="Times New Roman" w:hAnsi="Times New Roman" w:cs="Times New Roman"/>
          <w:sz w:val="24"/>
          <w:szCs w:val="24"/>
        </w:rPr>
        <w:t>.</w:t>
      </w:r>
    </w:p>
    <w:p w14:paraId="488E7694" w14:textId="2E4B90DC" w:rsidR="004D724C" w:rsidRPr="00C03779" w:rsidRDefault="00AD5C15"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 xml:space="preserve">Dokładna </w:t>
      </w:r>
      <w:r w:rsidR="00367094" w:rsidRPr="00C03779">
        <w:rPr>
          <w:rFonts w:ascii="Times New Roman" w:hAnsi="Times New Roman" w:cs="Times New Roman"/>
          <w:sz w:val="24"/>
          <w:szCs w:val="24"/>
        </w:rPr>
        <w:t>forma zajęć zostanie ustalona z </w:t>
      </w:r>
      <w:r w:rsidRPr="00C03779">
        <w:rPr>
          <w:rFonts w:ascii="Times New Roman" w:hAnsi="Times New Roman" w:cs="Times New Roman"/>
          <w:sz w:val="24"/>
          <w:szCs w:val="24"/>
        </w:rPr>
        <w:t xml:space="preserve">Wykonawcą z odpowiednim wyprzedzeniem przed rozpoczęciem zajęć. </w:t>
      </w:r>
    </w:p>
    <w:p w14:paraId="5B2D8278" w14:textId="110F492E" w:rsidR="004D724C" w:rsidRPr="00C03779" w:rsidRDefault="004D724C"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Zajęcia w ramach każdej z części</w:t>
      </w:r>
      <w:r w:rsidR="00A03625">
        <w:rPr>
          <w:rFonts w:ascii="Times New Roman" w:hAnsi="Times New Roman" w:cs="Times New Roman"/>
          <w:sz w:val="24"/>
          <w:szCs w:val="24"/>
        </w:rPr>
        <w:t xml:space="preserve"> (</w:t>
      </w:r>
      <w:r w:rsidR="002F6C72">
        <w:rPr>
          <w:rFonts w:ascii="Times New Roman" w:hAnsi="Times New Roman" w:cs="Times New Roman"/>
          <w:sz w:val="24"/>
          <w:szCs w:val="24"/>
        </w:rPr>
        <w:t>I - X</w:t>
      </w:r>
      <w:r w:rsidR="0046114A">
        <w:rPr>
          <w:rFonts w:ascii="Times New Roman" w:hAnsi="Times New Roman" w:cs="Times New Roman"/>
          <w:sz w:val="24"/>
          <w:szCs w:val="24"/>
        </w:rPr>
        <w:t>I</w:t>
      </w:r>
      <w:r w:rsidR="002F6C72">
        <w:rPr>
          <w:rFonts w:ascii="Times New Roman" w:hAnsi="Times New Roman" w:cs="Times New Roman"/>
          <w:sz w:val="24"/>
          <w:szCs w:val="24"/>
        </w:rPr>
        <w:t>V</w:t>
      </w:r>
      <w:r w:rsidR="00E25D0D" w:rsidRPr="00C03779">
        <w:rPr>
          <w:rFonts w:ascii="Times New Roman" w:hAnsi="Times New Roman" w:cs="Times New Roman"/>
          <w:sz w:val="24"/>
          <w:szCs w:val="24"/>
        </w:rPr>
        <w:t>)</w:t>
      </w:r>
      <w:r w:rsidRPr="00C03779">
        <w:rPr>
          <w:rFonts w:ascii="Times New Roman" w:hAnsi="Times New Roman" w:cs="Times New Roman"/>
          <w:sz w:val="24"/>
          <w:szCs w:val="24"/>
        </w:rPr>
        <w:t xml:space="preserve"> zostaną przeprowadzone w </w:t>
      </w:r>
      <w:r w:rsidR="00E25D0D" w:rsidRPr="00C03779">
        <w:rPr>
          <w:rFonts w:ascii="Times New Roman" w:hAnsi="Times New Roman" w:cs="Times New Roman"/>
          <w:sz w:val="24"/>
          <w:szCs w:val="24"/>
        </w:rPr>
        <w:t>roku kalendarzowym 202</w:t>
      </w:r>
      <w:r w:rsidR="00A03625">
        <w:rPr>
          <w:rFonts w:ascii="Times New Roman" w:hAnsi="Times New Roman" w:cs="Times New Roman"/>
          <w:sz w:val="24"/>
          <w:szCs w:val="24"/>
        </w:rPr>
        <w:t>6</w:t>
      </w:r>
      <w:r w:rsidR="00E25D0D" w:rsidRPr="00C03779">
        <w:rPr>
          <w:rFonts w:ascii="Times New Roman" w:hAnsi="Times New Roman" w:cs="Times New Roman"/>
          <w:sz w:val="24"/>
          <w:szCs w:val="24"/>
        </w:rPr>
        <w:t xml:space="preserve">. </w:t>
      </w:r>
    </w:p>
    <w:p w14:paraId="07E00A8C" w14:textId="4E40D2E7" w:rsidR="005B433F" w:rsidRDefault="00E25D0D"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Poszczególne zajęcia zostaną zrealizowane w ciągu</w:t>
      </w:r>
      <w:r w:rsidR="005B433F" w:rsidRPr="00C03779">
        <w:rPr>
          <w:rFonts w:ascii="Times New Roman" w:hAnsi="Times New Roman" w:cs="Times New Roman"/>
          <w:sz w:val="24"/>
          <w:szCs w:val="24"/>
        </w:rPr>
        <w:t xml:space="preserve"> jednego</w:t>
      </w:r>
      <w:r w:rsidRPr="00C03779">
        <w:rPr>
          <w:rFonts w:ascii="Times New Roman" w:hAnsi="Times New Roman" w:cs="Times New Roman"/>
          <w:sz w:val="24"/>
          <w:szCs w:val="24"/>
        </w:rPr>
        <w:t xml:space="preserve"> dnia bądź </w:t>
      </w:r>
      <w:r w:rsidR="00C03779">
        <w:rPr>
          <w:rFonts w:ascii="Times New Roman" w:hAnsi="Times New Roman" w:cs="Times New Roman"/>
          <w:sz w:val="24"/>
          <w:szCs w:val="24"/>
        </w:rPr>
        <w:t xml:space="preserve">będą </w:t>
      </w:r>
      <w:r w:rsidRPr="00C03779">
        <w:rPr>
          <w:rFonts w:ascii="Times New Roman" w:hAnsi="Times New Roman" w:cs="Times New Roman"/>
          <w:sz w:val="24"/>
          <w:szCs w:val="24"/>
        </w:rPr>
        <w:t xml:space="preserve">podzielone na </w:t>
      </w:r>
      <w:r w:rsidR="008D6402">
        <w:rPr>
          <w:rFonts w:ascii="Times New Roman" w:hAnsi="Times New Roman" w:cs="Times New Roman"/>
          <w:sz w:val="24"/>
          <w:szCs w:val="24"/>
        </w:rPr>
        <w:t>kilka</w:t>
      </w:r>
      <w:r w:rsidRPr="00C03779">
        <w:rPr>
          <w:rFonts w:ascii="Times New Roman" w:hAnsi="Times New Roman" w:cs="Times New Roman"/>
          <w:sz w:val="24"/>
          <w:szCs w:val="24"/>
        </w:rPr>
        <w:t xml:space="preserve"> dni</w:t>
      </w:r>
      <w:r w:rsidR="005B433F" w:rsidRPr="00C03779">
        <w:rPr>
          <w:rFonts w:ascii="Times New Roman" w:hAnsi="Times New Roman" w:cs="Times New Roman"/>
          <w:sz w:val="24"/>
          <w:szCs w:val="24"/>
        </w:rPr>
        <w:t>. Czas realizacji jest zależny</w:t>
      </w:r>
      <w:r w:rsidRPr="00C03779">
        <w:rPr>
          <w:rFonts w:ascii="Times New Roman" w:hAnsi="Times New Roman" w:cs="Times New Roman"/>
          <w:sz w:val="24"/>
          <w:szCs w:val="24"/>
        </w:rPr>
        <w:t xml:space="preserve"> od t</w:t>
      </w:r>
      <w:r w:rsidR="00AD5C15" w:rsidRPr="00C03779">
        <w:rPr>
          <w:rFonts w:ascii="Times New Roman" w:hAnsi="Times New Roman" w:cs="Times New Roman"/>
          <w:sz w:val="24"/>
          <w:szCs w:val="24"/>
        </w:rPr>
        <w:t>ematu i jego zakresu tematyczne</w:t>
      </w:r>
      <w:r w:rsidR="00367094" w:rsidRPr="00C03779">
        <w:rPr>
          <w:rFonts w:ascii="Times New Roman" w:hAnsi="Times New Roman" w:cs="Times New Roman"/>
          <w:sz w:val="24"/>
          <w:szCs w:val="24"/>
        </w:rPr>
        <w:t>go</w:t>
      </w:r>
      <w:r w:rsidR="00AD5C15" w:rsidRPr="00C03779">
        <w:rPr>
          <w:rFonts w:ascii="Times New Roman" w:hAnsi="Times New Roman" w:cs="Times New Roman"/>
          <w:sz w:val="24"/>
          <w:szCs w:val="24"/>
        </w:rPr>
        <w:t xml:space="preserve">. </w:t>
      </w:r>
    </w:p>
    <w:p w14:paraId="3040F29B" w14:textId="349FD5B4" w:rsidR="005B433F" w:rsidRPr="00C03779" w:rsidRDefault="00C03779" w:rsidP="00714782">
      <w:pPr>
        <w:spacing w:line="360" w:lineRule="auto"/>
        <w:rPr>
          <w:rFonts w:ascii="Times New Roman" w:hAnsi="Times New Roman" w:cs="Times New Roman"/>
          <w:sz w:val="24"/>
          <w:szCs w:val="24"/>
        </w:rPr>
      </w:pPr>
      <w:r>
        <w:rPr>
          <w:rFonts w:ascii="Times New Roman" w:hAnsi="Times New Roman" w:cs="Times New Roman"/>
          <w:sz w:val="24"/>
          <w:szCs w:val="24"/>
        </w:rPr>
        <w:t>D</w:t>
      </w:r>
      <w:r w:rsidR="00AD5C15" w:rsidRPr="00C03779">
        <w:rPr>
          <w:rFonts w:ascii="Times New Roman" w:hAnsi="Times New Roman" w:cs="Times New Roman"/>
          <w:sz w:val="24"/>
          <w:szCs w:val="24"/>
        </w:rPr>
        <w:t>okładn</w:t>
      </w:r>
      <w:r w:rsidR="00512D23" w:rsidRPr="00C03779">
        <w:rPr>
          <w:rFonts w:ascii="Times New Roman" w:hAnsi="Times New Roman" w:cs="Times New Roman"/>
          <w:sz w:val="24"/>
          <w:szCs w:val="24"/>
        </w:rPr>
        <w:t>e</w:t>
      </w:r>
      <w:r w:rsidR="00AD5C15" w:rsidRPr="00C03779">
        <w:rPr>
          <w:rFonts w:ascii="Times New Roman" w:hAnsi="Times New Roman" w:cs="Times New Roman"/>
          <w:sz w:val="24"/>
          <w:szCs w:val="24"/>
        </w:rPr>
        <w:t xml:space="preserve"> termin</w:t>
      </w:r>
      <w:r w:rsidR="00512D23" w:rsidRPr="00C03779">
        <w:rPr>
          <w:rFonts w:ascii="Times New Roman" w:hAnsi="Times New Roman" w:cs="Times New Roman"/>
          <w:sz w:val="24"/>
          <w:szCs w:val="24"/>
        </w:rPr>
        <w:t>y i </w:t>
      </w:r>
      <w:r w:rsidR="00AD5C15" w:rsidRPr="00C03779">
        <w:rPr>
          <w:rFonts w:ascii="Times New Roman" w:hAnsi="Times New Roman" w:cs="Times New Roman"/>
          <w:sz w:val="24"/>
          <w:szCs w:val="24"/>
        </w:rPr>
        <w:t>godzin</w:t>
      </w:r>
      <w:r w:rsidR="00512D23" w:rsidRPr="00C03779">
        <w:rPr>
          <w:rFonts w:ascii="Times New Roman" w:hAnsi="Times New Roman" w:cs="Times New Roman"/>
          <w:sz w:val="24"/>
          <w:szCs w:val="24"/>
        </w:rPr>
        <w:t xml:space="preserve">y </w:t>
      </w:r>
      <w:r w:rsidR="00AD5C15" w:rsidRPr="00C03779">
        <w:rPr>
          <w:rFonts w:ascii="Times New Roman" w:hAnsi="Times New Roman" w:cs="Times New Roman"/>
          <w:sz w:val="24"/>
          <w:szCs w:val="24"/>
        </w:rPr>
        <w:t xml:space="preserve">przeprowadzenia zajęć </w:t>
      </w:r>
      <w:r w:rsidR="00512D23" w:rsidRPr="00C03779">
        <w:rPr>
          <w:rFonts w:ascii="Times New Roman" w:hAnsi="Times New Roman" w:cs="Times New Roman"/>
          <w:sz w:val="24"/>
          <w:szCs w:val="24"/>
        </w:rPr>
        <w:t>zostaną uzgodnione w trybie roboczym pomiędzy Zamawiającym a Wykonawcą z odpowiednim</w:t>
      </w:r>
      <w:r w:rsidR="005B433F" w:rsidRPr="00C03779">
        <w:rPr>
          <w:rFonts w:ascii="Times New Roman" w:hAnsi="Times New Roman" w:cs="Times New Roman"/>
          <w:sz w:val="24"/>
          <w:szCs w:val="24"/>
        </w:rPr>
        <w:t xml:space="preserve"> wyprzedzeniem</w:t>
      </w:r>
      <w:r w:rsidR="00512D23" w:rsidRPr="00C03779">
        <w:rPr>
          <w:rFonts w:ascii="Times New Roman" w:hAnsi="Times New Roman" w:cs="Times New Roman"/>
          <w:sz w:val="24"/>
          <w:szCs w:val="24"/>
        </w:rPr>
        <w:t xml:space="preserve">, co najmniej </w:t>
      </w:r>
      <w:r w:rsidR="00566771">
        <w:rPr>
          <w:rFonts w:ascii="Times New Roman" w:hAnsi="Times New Roman" w:cs="Times New Roman"/>
          <w:sz w:val="24"/>
          <w:szCs w:val="24"/>
        </w:rPr>
        <w:t xml:space="preserve">30 dni </w:t>
      </w:r>
      <w:r w:rsidR="00512D23" w:rsidRPr="00C03779">
        <w:rPr>
          <w:rFonts w:ascii="Times New Roman" w:hAnsi="Times New Roman" w:cs="Times New Roman"/>
          <w:sz w:val="24"/>
          <w:szCs w:val="24"/>
        </w:rPr>
        <w:t>przed planowanym terminem przepr</w:t>
      </w:r>
      <w:r w:rsidR="005B433F" w:rsidRPr="00C03779">
        <w:rPr>
          <w:rFonts w:ascii="Times New Roman" w:hAnsi="Times New Roman" w:cs="Times New Roman"/>
          <w:sz w:val="24"/>
          <w:szCs w:val="24"/>
        </w:rPr>
        <w:t>owadzenia poszczególnych zajęć.</w:t>
      </w:r>
    </w:p>
    <w:p w14:paraId="763495F5" w14:textId="57485622" w:rsidR="00512D23" w:rsidRDefault="00512D23" w:rsidP="00DD59DB">
      <w:pPr>
        <w:spacing w:after="0" w:line="360" w:lineRule="auto"/>
        <w:rPr>
          <w:rFonts w:ascii="Times New Roman" w:hAnsi="Times New Roman" w:cs="Times New Roman"/>
          <w:sz w:val="24"/>
          <w:szCs w:val="24"/>
        </w:rPr>
      </w:pPr>
      <w:r w:rsidRPr="002A3947">
        <w:rPr>
          <w:rFonts w:ascii="Times New Roman" w:hAnsi="Times New Roman" w:cs="Times New Roman"/>
          <w:sz w:val="24"/>
          <w:szCs w:val="24"/>
        </w:rPr>
        <w:t xml:space="preserve">Zajęcia będą realizowane nie wcześniej niż od godziny 8:00 czasu lokalnego w Polsce i nie później niż do godziny 19:00 czasu lokalnego w Polsce. </w:t>
      </w:r>
    </w:p>
    <w:p w14:paraId="0D1D2A80" w14:textId="77777777" w:rsidR="00DD59DB" w:rsidRDefault="00DD59DB" w:rsidP="00DD59DB">
      <w:pPr>
        <w:spacing w:after="0" w:line="240" w:lineRule="auto"/>
        <w:rPr>
          <w:rFonts w:ascii="Times New Roman" w:hAnsi="Times New Roman" w:cs="Times New Roman"/>
          <w:sz w:val="24"/>
          <w:szCs w:val="24"/>
        </w:rPr>
      </w:pPr>
    </w:p>
    <w:p w14:paraId="27F1ADF0" w14:textId="77222148" w:rsidR="00512D23" w:rsidRPr="002A3947" w:rsidRDefault="00512D23" w:rsidP="00DD59DB">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Planowana liczba dni i godzin zajęć:</w:t>
      </w:r>
    </w:p>
    <w:p w14:paraId="7DAAA18E" w14:textId="2AB01AD1" w:rsidR="00512D23" w:rsidRPr="002A3947" w:rsidRDefault="00512D23"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w:t>
      </w:r>
      <w:r w:rsidR="004A2CF9" w:rsidRPr="002A3947">
        <w:rPr>
          <w:rFonts w:ascii="Times New Roman" w:hAnsi="Times New Roman" w:cs="Times New Roman"/>
          <w:b/>
          <w:sz w:val="24"/>
          <w:szCs w:val="24"/>
        </w:rPr>
        <w:t>:</w:t>
      </w:r>
      <w:r w:rsidR="005B433F" w:rsidRPr="002A3947">
        <w:rPr>
          <w:rFonts w:ascii="Times New Roman" w:hAnsi="Times New Roman" w:cs="Times New Roman"/>
          <w:b/>
          <w:sz w:val="24"/>
          <w:szCs w:val="24"/>
        </w:rPr>
        <w:t xml:space="preserve"> </w:t>
      </w:r>
      <w:r w:rsidR="000A68A8">
        <w:rPr>
          <w:rFonts w:ascii="Times New Roman" w:hAnsi="Times New Roman" w:cs="Times New Roman"/>
          <w:bCs/>
          <w:sz w:val="24"/>
          <w:szCs w:val="24"/>
        </w:rPr>
        <w:t>10 g</w:t>
      </w:r>
      <w:r w:rsidR="009D6C9E" w:rsidRPr="002A3947">
        <w:rPr>
          <w:rFonts w:ascii="Times New Roman" w:hAnsi="Times New Roman" w:cs="Times New Roman"/>
          <w:sz w:val="24"/>
          <w:szCs w:val="24"/>
        </w:rPr>
        <w:t>odzin dydaktycznych</w:t>
      </w:r>
      <w:r w:rsidR="009D6C9E" w:rsidRPr="002A3947">
        <w:rPr>
          <w:rFonts w:ascii="Times New Roman" w:hAnsi="Times New Roman" w:cs="Times New Roman"/>
          <w:b/>
          <w:sz w:val="24"/>
          <w:szCs w:val="24"/>
        </w:rPr>
        <w:t xml:space="preserve"> </w:t>
      </w:r>
      <w:r w:rsidR="009D6C9E" w:rsidRPr="002A3947">
        <w:rPr>
          <w:rFonts w:ascii="Times New Roman" w:hAnsi="Times New Roman" w:cs="Times New Roman"/>
          <w:sz w:val="24"/>
          <w:szCs w:val="24"/>
        </w:rPr>
        <w:t xml:space="preserve">– </w:t>
      </w:r>
      <w:r w:rsidR="002F6C72">
        <w:rPr>
          <w:rFonts w:ascii="Times New Roman" w:hAnsi="Times New Roman" w:cs="Times New Roman"/>
          <w:sz w:val="24"/>
          <w:szCs w:val="24"/>
        </w:rPr>
        <w:t>6</w:t>
      </w:r>
      <w:r w:rsidR="009D6C9E" w:rsidRPr="002A3947">
        <w:rPr>
          <w:rFonts w:ascii="Times New Roman" w:hAnsi="Times New Roman" w:cs="Times New Roman"/>
          <w:sz w:val="24"/>
          <w:szCs w:val="24"/>
        </w:rPr>
        <w:t xml:space="preserve"> dni (</w:t>
      </w:r>
      <w:r w:rsidR="00365DEB" w:rsidRPr="002A3947">
        <w:rPr>
          <w:rFonts w:ascii="Times New Roman" w:hAnsi="Times New Roman" w:cs="Times New Roman"/>
          <w:sz w:val="24"/>
          <w:szCs w:val="24"/>
        </w:rPr>
        <w:t>w formie</w:t>
      </w:r>
      <w:r w:rsidR="00365DEB">
        <w:rPr>
          <w:rFonts w:ascii="Times New Roman" w:hAnsi="Times New Roman" w:cs="Times New Roman"/>
          <w:sz w:val="24"/>
          <w:szCs w:val="24"/>
        </w:rPr>
        <w:t xml:space="preserve"> wykładu – 2 godziny, w formie seminarium – 4 godziny, w formie konsultacji – 4 godziny</w:t>
      </w:r>
      <w:r w:rsidR="00365DEB" w:rsidRPr="002A3947">
        <w:rPr>
          <w:rFonts w:ascii="Times New Roman" w:hAnsi="Times New Roman" w:cs="Times New Roman"/>
          <w:sz w:val="24"/>
          <w:szCs w:val="24"/>
        </w:rPr>
        <w:t>)</w:t>
      </w:r>
      <w:r w:rsidR="000A6022">
        <w:rPr>
          <w:rFonts w:ascii="Times New Roman" w:hAnsi="Times New Roman" w:cs="Times New Roman"/>
          <w:sz w:val="24"/>
          <w:szCs w:val="24"/>
        </w:rPr>
        <w:t>.</w:t>
      </w:r>
    </w:p>
    <w:p w14:paraId="1604CED5" w14:textId="41DF7DB8" w:rsidR="00512D23" w:rsidRPr="002A3947" w:rsidRDefault="00512D23"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II</w:t>
      </w:r>
      <w:r w:rsidR="004A2CF9" w:rsidRPr="002A3947">
        <w:rPr>
          <w:rFonts w:ascii="Times New Roman" w:hAnsi="Times New Roman" w:cs="Times New Roman"/>
          <w:b/>
          <w:sz w:val="24"/>
          <w:szCs w:val="24"/>
        </w:rPr>
        <w:t xml:space="preserve">: </w:t>
      </w:r>
      <w:r w:rsidR="00FE0BF3">
        <w:rPr>
          <w:rFonts w:ascii="Times New Roman" w:hAnsi="Times New Roman" w:cs="Times New Roman"/>
          <w:bCs/>
          <w:sz w:val="24"/>
          <w:szCs w:val="24"/>
        </w:rPr>
        <w:t>7</w:t>
      </w:r>
      <w:r w:rsidR="00557AF7" w:rsidRPr="002F6C72">
        <w:rPr>
          <w:rFonts w:ascii="Times New Roman" w:hAnsi="Times New Roman" w:cs="Times New Roman"/>
          <w:bCs/>
          <w:sz w:val="24"/>
          <w:szCs w:val="24"/>
        </w:rPr>
        <w:t xml:space="preserve"> </w:t>
      </w:r>
      <w:r w:rsidR="00557AF7" w:rsidRPr="002A3947">
        <w:rPr>
          <w:rFonts w:ascii="Times New Roman" w:hAnsi="Times New Roman" w:cs="Times New Roman"/>
          <w:sz w:val="24"/>
          <w:szCs w:val="24"/>
        </w:rPr>
        <w:t xml:space="preserve">godzin dydaktycznych – </w:t>
      </w:r>
      <w:r w:rsidR="002F6C72">
        <w:rPr>
          <w:rFonts w:ascii="Times New Roman" w:hAnsi="Times New Roman" w:cs="Times New Roman"/>
          <w:sz w:val="24"/>
          <w:szCs w:val="24"/>
        </w:rPr>
        <w:t>6</w:t>
      </w:r>
      <w:r w:rsidR="00716AEE" w:rsidRPr="002A3947">
        <w:rPr>
          <w:rFonts w:ascii="Times New Roman" w:hAnsi="Times New Roman" w:cs="Times New Roman"/>
          <w:sz w:val="24"/>
          <w:szCs w:val="24"/>
        </w:rPr>
        <w:t xml:space="preserve"> d</w:t>
      </w:r>
      <w:r w:rsidR="002F6C72">
        <w:rPr>
          <w:rFonts w:ascii="Times New Roman" w:hAnsi="Times New Roman" w:cs="Times New Roman"/>
          <w:sz w:val="24"/>
          <w:szCs w:val="24"/>
        </w:rPr>
        <w:t>ni</w:t>
      </w:r>
      <w:r w:rsidR="00716AEE" w:rsidRPr="002A3947">
        <w:rPr>
          <w:rFonts w:ascii="Times New Roman" w:hAnsi="Times New Roman" w:cs="Times New Roman"/>
          <w:sz w:val="24"/>
          <w:szCs w:val="24"/>
        </w:rPr>
        <w:t xml:space="preserve"> (w formie</w:t>
      </w:r>
      <w:r w:rsidR="00365DEB">
        <w:rPr>
          <w:rFonts w:ascii="Times New Roman" w:hAnsi="Times New Roman" w:cs="Times New Roman"/>
          <w:sz w:val="24"/>
          <w:szCs w:val="24"/>
        </w:rPr>
        <w:t xml:space="preserve"> </w:t>
      </w:r>
      <w:r w:rsidR="007E7A48">
        <w:rPr>
          <w:rFonts w:ascii="Times New Roman" w:hAnsi="Times New Roman" w:cs="Times New Roman"/>
          <w:sz w:val="24"/>
          <w:szCs w:val="24"/>
        </w:rPr>
        <w:t xml:space="preserve">wykładu – </w:t>
      </w:r>
      <w:r w:rsidR="00FE0BF3">
        <w:rPr>
          <w:rFonts w:ascii="Times New Roman" w:hAnsi="Times New Roman" w:cs="Times New Roman"/>
          <w:sz w:val="24"/>
          <w:szCs w:val="24"/>
        </w:rPr>
        <w:t>3</w:t>
      </w:r>
      <w:r w:rsidR="007E7A48">
        <w:rPr>
          <w:rFonts w:ascii="Times New Roman" w:hAnsi="Times New Roman" w:cs="Times New Roman"/>
          <w:sz w:val="24"/>
          <w:szCs w:val="24"/>
        </w:rPr>
        <w:t xml:space="preserve"> godziny, w formie seminarium </w:t>
      </w:r>
      <w:r w:rsidR="00A965BA">
        <w:rPr>
          <w:rFonts w:ascii="Times New Roman" w:hAnsi="Times New Roman" w:cs="Times New Roman"/>
          <w:sz w:val="24"/>
          <w:szCs w:val="24"/>
        </w:rPr>
        <w:t>–</w:t>
      </w:r>
      <w:r w:rsidR="007E7A48">
        <w:rPr>
          <w:rFonts w:ascii="Times New Roman" w:hAnsi="Times New Roman" w:cs="Times New Roman"/>
          <w:sz w:val="24"/>
          <w:szCs w:val="24"/>
        </w:rPr>
        <w:t xml:space="preserve"> </w:t>
      </w:r>
      <w:r w:rsidR="00A965BA">
        <w:rPr>
          <w:rFonts w:ascii="Times New Roman" w:hAnsi="Times New Roman" w:cs="Times New Roman"/>
          <w:sz w:val="24"/>
          <w:szCs w:val="24"/>
        </w:rPr>
        <w:t>4 godziny</w:t>
      </w:r>
      <w:r w:rsidR="00557AF7" w:rsidRPr="002A3947">
        <w:rPr>
          <w:rFonts w:ascii="Times New Roman" w:hAnsi="Times New Roman" w:cs="Times New Roman"/>
          <w:sz w:val="24"/>
          <w:szCs w:val="24"/>
        </w:rPr>
        <w:t>)</w:t>
      </w:r>
      <w:r w:rsidR="000A6022">
        <w:rPr>
          <w:rFonts w:ascii="Times New Roman" w:hAnsi="Times New Roman" w:cs="Times New Roman"/>
          <w:sz w:val="24"/>
          <w:szCs w:val="24"/>
        </w:rPr>
        <w:t>.</w:t>
      </w:r>
    </w:p>
    <w:p w14:paraId="22707EB2" w14:textId="72CA1BC7" w:rsidR="00512D23" w:rsidRDefault="004A2CF9"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w:t>
      </w:r>
      <w:r w:rsidR="005E097A">
        <w:rPr>
          <w:rFonts w:ascii="Times New Roman" w:hAnsi="Times New Roman" w:cs="Times New Roman"/>
          <w:b/>
          <w:sz w:val="24"/>
          <w:szCs w:val="24"/>
        </w:rPr>
        <w:t>II</w:t>
      </w:r>
      <w:r w:rsidRPr="002A3947">
        <w:rPr>
          <w:rFonts w:ascii="Times New Roman" w:hAnsi="Times New Roman" w:cs="Times New Roman"/>
          <w:b/>
          <w:sz w:val="24"/>
          <w:szCs w:val="24"/>
        </w:rPr>
        <w:t>:</w:t>
      </w:r>
      <w:r w:rsidR="00F74C95" w:rsidRPr="002A3947">
        <w:rPr>
          <w:rFonts w:ascii="Times New Roman" w:hAnsi="Times New Roman" w:cs="Times New Roman"/>
          <w:b/>
          <w:sz w:val="24"/>
          <w:szCs w:val="24"/>
        </w:rPr>
        <w:t xml:space="preserve"> </w:t>
      </w:r>
      <w:r w:rsidR="002F6C72">
        <w:rPr>
          <w:rFonts w:ascii="Times New Roman" w:hAnsi="Times New Roman" w:cs="Times New Roman"/>
          <w:sz w:val="24"/>
          <w:szCs w:val="24"/>
        </w:rPr>
        <w:t>4</w:t>
      </w:r>
      <w:r w:rsidR="00765435">
        <w:rPr>
          <w:rFonts w:ascii="Times New Roman" w:hAnsi="Times New Roman" w:cs="Times New Roman"/>
          <w:sz w:val="24"/>
          <w:szCs w:val="24"/>
        </w:rPr>
        <w:t xml:space="preserve"> godziny dydaktyczne – </w:t>
      </w:r>
      <w:r w:rsidR="002F6C72">
        <w:rPr>
          <w:rFonts w:ascii="Times New Roman" w:hAnsi="Times New Roman" w:cs="Times New Roman"/>
          <w:sz w:val="24"/>
          <w:szCs w:val="24"/>
        </w:rPr>
        <w:t xml:space="preserve">1 </w:t>
      </w:r>
      <w:r w:rsidR="00765435">
        <w:rPr>
          <w:rFonts w:ascii="Times New Roman" w:hAnsi="Times New Roman" w:cs="Times New Roman"/>
          <w:sz w:val="24"/>
          <w:szCs w:val="24"/>
        </w:rPr>
        <w:t xml:space="preserve">dzień </w:t>
      </w:r>
      <w:r w:rsidR="00D62A82">
        <w:rPr>
          <w:rFonts w:ascii="Times New Roman" w:hAnsi="Times New Roman" w:cs="Times New Roman"/>
          <w:sz w:val="24"/>
          <w:szCs w:val="24"/>
        </w:rPr>
        <w:t>(w formie</w:t>
      </w:r>
      <w:r w:rsidR="00A44F4C">
        <w:rPr>
          <w:rFonts w:ascii="Times New Roman" w:hAnsi="Times New Roman" w:cs="Times New Roman"/>
          <w:sz w:val="24"/>
          <w:szCs w:val="24"/>
        </w:rPr>
        <w:t xml:space="preserve"> </w:t>
      </w:r>
      <w:r w:rsidR="00287909">
        <w:rPr>
          <w:rFonts w:ascii="Times New Roman" w:hAnsi="Times New Roman" w:cs="Times New Roman"/>
          <w:sz w:val="24"/>
          <w:szCs w:val="24"/>
        </w:rPr>
        <w:t>wykładu – 3 godziny, w formie seminarium – 1 godzina)</w:t>
      </w:r>
      <w:r w:rsidR="000A6022">
        <w:rPr>
          <w:rFonts w:ascii="Times New Roman" w:hAnsi="Times New Roman" w:cs="Times New Roman"/>
          <w:sz w:val="24"/>
          <w:szCs w:val="24"/>
        </w:rPr>
        <w:t>.</w:t>
      </w:r>
    </w:p>
    <w:p w14:paraId="16891F63" w14:textId="4E98A398"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lastRenderedPageBreak/>
        <w:t xml:space="preserve">CZĘŚĆ </w:t>
      </w:r>
      <w:r w:rsidR="005E097A">
        <w:rPr>
          <w:rFonts w:ascii="Times New Roman" w:hAnsi="Times New Roman" w:cs="Times New Roman"/>
          <w:b/>
          <w:sz w:val="24"/>
          <w:szCs w:val="24"/>
        </w:rPr>
        <w:t>I</w:t>
      </w:r>
      <w:r w:rsidRPr="002A3947">
        <w:rPr>
          <w:rFonts w:ascii="Times New Roman" w:hAnsi="Times New Roman" w:cs="Times New Roman"/>
          <w:b/>
          <w:sz w:val="24"/>
          <w:szCs w:val="24"/>
        </w:rPr>
        <w:t xml:space="preserve">V: </w:t>
      </w:r>
      <w:r>
        <w:rPr>
          <w:rFonts w:ascii="Times New Roman" w:hAnsi="Times New Roman" w:cs="Times New Roman"/>
          <w:sz w:val="24"/>
          <w:szCs w:val="24"/>
        </w:rPr>
        <w:t xml:space="preserve">7 godzin dydaktycznych – 2 dni (w formie </w:t>
      </w:r>
      <w:r w:rsidR="00545A67">
        <w:rPr>
          <w:rFonts w:ascii="Times New Roman" w:hAnsi="Times New Roman" w:cs="Times New Roman"/>
          <w:sz w:val="24"/>
          <w:szCs w:val="24"/>
        </w:rPr>
        <w:t>wykładu</w:t>
      </w:r>
      <w:r>
        <w:rPr>
          <w:rFonts w:ascii="Times New Roman" w:hAnsi="Times New Roman" w:cs="Times New Roman"/>
          <w:sz w:val="24"/>
          <w:szCs w:val="24"/>
        </w:rPr>
        <w:t>).</w:t>
      </w:r>
    </w:p>
    <w:p w14:paraId="1B1A648B" w14:textId="50C8D343"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V: </w:t>
      </w:r>
      <w:r>
        <w:rPr>
          <w:rFonts w:ascii="Times New Roman" w:hAnsi="Times New Roman" w:cs="Times New Roman"/>
          <w:sz w:val="24"/>
          <w:szCs w:val="24"/>
        </w:rPr>
        <w:t>6 godzin dydaktycznych – 3 dni (w formie</w:t>
      </w:r>
      <w:r w:rsidR="00365DEB">
        <w:rPr>
          <w:rFonts w:ascii="Times New Roman" w:hAnsi="Times New Roman" w:cs="Times New Roman"/>
          <w:sz w:val="24"/>
          <w:szCs w:val="24"/>
        </w:rPr>
        <w:t xml:space="preserve"> wykładu – 2 godziny, w formie seminarium – 2 godziny, w formie konsultacji – 2 godziny)</w:t>
      </w:r>
      <w:r>
        <w:rPr>
          <w:rFonts w:ascii="Times New Roman" w:hAnsi="Times New Roman" w:cs="Times New Roman"/>
          <w:sz w:val="24"/>
          <w:szCs w:val="24"/>
        </w:rPr>
        <w:t>.</w:t>
      </w:r>
    </w:p>
    <w:p w14:paraId="36DD2C2A" w14:textId="435D9166"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CZĘŚĆ V</w:t>
      </w:r>
      <w:r>
        <w:rPr>
          <w:rFonts w:ascii="Times New Roman" w:hAnsi="Times New Roman" w:cs="Times New Roman"/>
          <w:b/>
          <w:sz w:val="24"/>
          <w:szCs w:val="24"/>
        </w:rPr>
        <w:t>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2 godziny dydaktyczne – 1 dzień (w formie </w:t>
      </w:r>
      <w:r w:rsidR="00A67966">
        <w:rPr>
          <w:rFonts w:ascii="Times New Roman" w:hAnsi="Times New Roman" w:cs="Times New Roman"/>
          <w:sz w:val="24"/>
          <w:szCs w:val="24"/>
        </w:rPr>
        <w:t>wykładu)</w:t>
      </w:r>
      <w:r>
        <w:rPr>
          <w:rFonts w:ascii="Times New Roman" w:hAnsi="Times New Roman" w:cs="Times New Roman"/>
          <w:sz w:val="24"/>
          <w:szCs w:val="24"/>
        </w:rPr>
        <w:t>.</w:t>
      </w:r>
    </w:p>
    <w:p w14:paraId="0E2D6C69" w14:textId="779FCAA5"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V</w:t>
      </w:r>
      <w:r>
        <w:rPr>
          <w:rFonts w:ascii="Times New Roman" w:hAnsi="Times New Roman" w:cs="Times New Roman"/>
          <w:b/>
          <w:sz w:val="24"/>
          <w:szCs w:val="24"/>
        </w:rPr>
        <w:t>II</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2</w:t>
      </w:r>
      <w:r>
        <w:rPr>
          <w:rFonts w:ascii="Times New Roman" w:hAnsi="Times New Roman" w:cs="Times New Roman"/>
          <w:sz w:val="24"/>
          <w:szCs w:val="24"/>
        </w:rPr>
        <w:t xml:space="preserve"> godziny dydaktyczne – 1 dzień (w formie </w:t>
      </w:r>
      <w:r w:rsidR="00A67966">
        <w:rPr>
          <w:rFonts w:ascii="Times New Roman" w:hAnsi="Times New Roman" w:cs="Times New Roman"/>
          <w:sz w:val="24"/>
          <w:szCs w:val="24"/>
        </w:rPr>
        <w:t>wykładu)</w:t>
      </w:r>
      <w:r>
        <w:rPr>
          <w:rFonts w:ascii="Times New Roman" w:hAnsi="Times New Roman" w:cs="Times New Roman"/>
          <w:sz w:val="24"/>
          <w:szCs w:val="24"/>
        </w:rPr>
        <w:t>.</w:t>
      </w:r>
    </w:p>
    <w:p w14:paraId="6F39FDAE" w14:textId="09A4DACD"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sidR="005E097A">
        <w:rPr>
          <w:rFonts w:ascii="Times New Roman" w:hAnsi="Times New Roman" w:cs="Times New Roman"/>
          <w:b/>
          <w:sz w:val="24"/>
          <w:szCs w:val="24"/>
        </w:rPr>
        <w:t>VIII</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EF5D39">
        <w:rPr>
          <w:rFonts w:ascii="Times New Roman" w:hAnsi="Times New Roman" w:cs="Times New Roman"/>
          <w:sz w:val="24"/>
          <w:szCs w:val="24"/>
        </w:rPr>
        <w:t>wykładu – 5 godzin, w formie zajęć praktycznych – 10 godzin)</w:t>
      </w:r>
      <w:r>
        <w:rPr>
          <w:rFonts w:ascii="Times New Roman" w:hAnsi="Times New Roman" w:cs="Times New Roman"/>
          <w:sz w:val="24"/>
          <w:szCs w:val="24"/>
        </w:rPr>
        <w:t>.</w:t>
      </w:r>
    </w:p>
    <w:p w14:paraId="56A13668" w14:textId="146A9D94"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Pr>
          <w:rFonts w:ascii="Times New Roman" w:hAnsi="Times New Roman" w:cs="Times New Roman"/>
          <w:b/>
          <w:sz w:val="24"/>
          <w:szCs w:val="24"/>
        </w:rPr>
        <w:t>X</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851EFD">
        <w:rPr>
          <w:rFonts w:ascii="Times New Roman" w:hAnsi="Times New Roman" w:cs="Times New Roman"/>
          <w:sz w:val="24"/>
          <w:szCs w:val="24"/>
        </w:rPr>
        <w:t xml:space="preserve">wykładu – 10 godzin, w formie </w:t>
      </w:r>
      <w:r w:rsidR="0063362E">
        <w:rPr>
          <w:rFonts w:ascii="Times New Roman" w:hAnsi="Times New Roman" w:cs="Times New Roman"/>
          <w:sz w:val="24"/>
          <w:szCs w:val="24"/>
        </w:rPr>
        <w:t>seminariu</w:t>
      </w:r>
      <w:r w:rsidR="00425BD8">
        <w:rPr>
          <w:rFonts w:ascii="Times New Roman" w:hAnsi="Times New Roman" w:cs="Times New Roman"/>
          <w:sz w:val="24"/>
          <w:szCs w:val="24"/>
        </w:rPr>
        <w:t>m – 5</w:t>
      </w:r>
      <w:r w:rsidR="0063362E">
        <w:rPr>
          <w:rFonts w:ascii="Times New Roman" w:hAnsi="Times New Roman" w:cs="Times New Roman"/>
          <w:sz w:val="24"/>
          <w:szCs w:val="24"/>
        </w:rPr>
        <w:t xml:space="preserve"> godzin)</w:t>
      </w:r>
      <w:r>
        <w:rPr>
          <w:rFonts w:ascii="Times New Roman" w:hAnsi="Times New Roman" w:cs="Times New Roman"/>
          <w:sz w:val="24"/>
          <w:szCs w:val="24"/>
        </w:rPr>
        <w:t>.</w:t>
      </w:r>
    </w:p>
    <w:p w14:paraId="34D03FB7" w14:textId="29A3CD5D"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DE01C6">
        <w:rPr>
          <w:rFonts w:ascii="Times New Roman" w:hAnsi="Times New Roman" w:cs="Times New Roman"/>
          <w:sz w:val="24"/>
          <w:szCs w:val="24"/>
        </w:rPr>
        <w:t>wykład</w:t>
      </w:r>
      <w:r w:rsidR="00114FD2">
        <w:rPr>
          <w:rFonts w:ascii="Times New Roman" w:hAnsi="Times New Roman" w:cs="Times New Roman"/>
          <w:sz w:val="24"/>
          <w:szCs w:val="24"/>
        </w:rPr>
        <w:t>u</w:t>
      </w:r>
      <w:r w:rsidR="00DE01C6">
        <w:rPr>
          <w:rFonts w:ascii="Times New Roman" w:hAnsi="Times New Roman" w:cs="Times New Roman"/>
          <w:sz w:val="24"/>
          <w:szCs w:val="24"/>
        </w:rPr>
        <w:t>)</w:t>
      </w:r>
      <w:r>
        <w:rPr>
          <w:rFonts w:ascii="Times New Roman" w:hAnsi="Times New Roman" w:cs="Times New Roman"/>
          <w:sz w:val="24"/>
          <w:szCs w:val="24"/>
        </w:rPr>
        <w:t>.</w:t>
      </w:r>
    </w:p>
    <w:p w14:paraId="4D67175A" w14:textId="0413E638"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6 godzin dydaktycznych – 3 dni (w formie </w:t>
      </w:r>
      <w:r w:rsidR="00095D41">
        <w:rPr>
          <w:rFonts w:ascii="Times New Roman" w:hAnsi="Times New Roman" w:cs="Times New Roman"/>
          <w:sz w:val="24"/>
          <w:szCs w:val="24"/>
        </w:rPr>
        <w:t xml:space="preserve">wykładu – 4 godziny, </w:t>
      </w:r>
      <w:r w:rsidR="00425BD8">
        <w:rPr>
          <w:rFonts w:ascii="Times New Roman" w:hAnsi="Times New Roman" w:cs="Times New Roman"/>
          <w:sz w:val="24"/>
          <w:szCs w:val="24"/>
        </w:rPr>
        <w:t>w formie zajęć praktycznych – 2 godzin</w:t>
      </w:r>
      <w:r>
        <w:rPr>
          <w:rFonts w:ascii="Times New Roman" w:hAnsi="Times New Roman" w:cs="Times New Roman"/>
          <w:sz w:val="24"/>
          <w:szCs w:val="24"/>
        </w:rPr>
        <w:t>).</w:t>
      </w:r>
    </w:p>
    <w:p w14:paraId="355BF252" w14:textId="0A739856"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XI</w:t>
      </w:r>
      <w:r w:rsidRPr="002A3947">
        <w:rPr>
          <w:rFonts w:ascii="Times New Roman" w:hAnsi="Times New Roman" w:cs="Times New Roman"/>
          <w:b/>
          <w:sz w:val="24"/>
          <w:szCs w:val="24"/>
        </w:rPr>
        <w:t xml:space="preserve">I: </w:t>
      </w:r>
      <w:r>
        <w:rPr>
          <w:rFonts w:ascii="Times New Roman" w:hAnsi="Times New Roman" w:cs="Times New Roman"/>
          <w:sz w:val="24"/>
          <w:szCs w:val="24"/>
        </w:rPr>
        <w:t>6 godzin dydaktycznych – 3 dni (w formie</w:t>
      </w:r>
      <w:r w:rsidR="00017453">
        <w:rPr>
          <w:rFonts w:ascii="Times New Roman" w:hAnsi="Times New Roman" w:cs="Times New Roman"/>
          <w:sz w:val="24"/>
          <w:szCs w:val="24"/>
        </w:rPr>
        <w:t xml:space="preserve"> seminarium – 4 godziny, w formie konsultacji – 2 godziny)</w:t>
      </w:r>
      <w:r>
        <w:rPr>
          <w:rFonts w:ascii="Times New Roman" w:hAnsi="Times New Roman" w:cs="Times New Roman"/>
          <w:sz w:val="24"/>
          <w:szCs w:val="24"/>
        </w:rPr>
        <w:t>.</w:t>
      </w:r>
    </w:p>
    <w:p w14:paraId="6FDA655A" w14:textId="185642F3"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Pr="002A3947">
        <w:rPr>
          <w:rFonts w:ascii="Times New Roman" w:hAnsi="Times New Roman" w:cs="Times New Roman"/>
          <w:b/>
          <w:sz w:val="24"/>
          <w:szCs w:val="24"/>
        </w:rPr>
        <w:t>I</w:t>
      </w:r>
      <w:r w:rsidR="005E097A">
        <w:rPr>
          <w:rFonts w:ascii="Times New Roman" w:hAnsi="Times New Roman" w:cs="Times New Roman"/>
          <w:b/>
          <w:sz w:val="24"/>
          <w:szCs w:val="24"/>
        </w:rPr>
        <w:t>II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20 godzin dydaktycznych – 5 dni (w formie </w:t>
      </w:r>
      <w:r w:rsidR="0016498A">
        <w:rPr>
          <w:rFonts w:ascii="Times New Roman" w:hAnsi="Times New Roman" w:cs="Times New Roman"/>
          <w:sz w:val="24"/>
          <w:szCs w:val="24"/>
        </w:rPr>
        <w:t xml:space="preserve">wykładu – 10 godzin, </w:t>
      </w:r>
      <w:r w:rsidR="00552081">
        <w:rPr>
          <w:rFonts w:ascii="Times New Roman" w:hAnsi="Times New Roman" w:cs="Times New Roman"/>
          <w:sz w:val="24"/>
          <w:szCs w:val="24"/>
        </w:rPr>
        <w:t xml:space="preserve">w formie </w:t>
      </w:r>
      <w:r w:rsidR="00F20C9D">
        <w:rPr>
          <w:rFonts w:ascii="Times New Roman" w:hAnsi="Times New Roman" w:cs="Times New Roman"/>
          <w:sz w:val="24"/>
          <w:szCs w:val="24"/>
        </w:rPr>
        <w:t>seminariu</w:t>
      </w:r>
      <w:r w:rsidR="00C5385D">
        <w:rPr>
          <w:rFonts w:ascii="Times New Roman" w:hAnsi="Times New Roman" w:cs="Times New Roman"/>
          <w:sz w:val="24"/>
          <w:szCs w:val="24"/>
        </w:rPr>
        <w:t>m – 10 godzin</w:t>
      </w:r>
      <w:r w:rsidR="00F20C9D">
        <w:rPr>
          <w:rFonts w:ascii="Times New Roman" w:hAnsi="Times New Roman" w:cs="Times New Roman"/>
          <w:sz w:val="24"/>
          <w:szCs w:val="24"/>
        </w:rPr>
        <w:t>).</w:t>
      </w:r>
    </w:p>
    <w:p w14:paraId="3FCE514E" w14:textId="5A9EBEB9" w:rsidR="008E52CC" w:rsidRPr="002A3947" w:rsidRDefault="008E52CC"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005E097A">
        <w:rPr>
          <w:rFonts w:ascii="Times New Roman" w:hAnsi="Times New Roman" w:cs="Times New Roman"/>
          <w:b/>
          <w:sz w:val="24"/>
          <w:szCs w:val="24"/>
        </w:rPr>
        <w:t>I</w:t>
      </w:r>
      <w:r w:rsidRPr="002A3947">
        <w:rPr>
          <w:rFonts w:ascii="Times New Roman" w:hAnsi="Times New Roman" w:cs="Times New Roman"/>
          <w:b/>
          <w:sz w:val="24"/>
          <w:szCs w:val="24"/>
        </w:rPr>
        <w:t xml:space="preserve">V: </w:t>
      </w:r>
      <w:r w:rsidRPr="008E52CC">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seminarium – 12 godzin, w formie </w:t>
      </w:r>
      <w:r w:rsidR="00E7561A">
        <w:rPr>
          <w:rFonts w:ascii="Times New Roman" w:hAnsi="Times New Roman" w:cs="Times New Roman"/>
          <w:sz w:val="24"/>
          <w:szCs w:val="24"/>
        </w:rPr>
        <w:t xml:space="preserve">seminarium – 3 godziny). </w:t>
      </w:r>
    </w:p>
    <w:p w14:paraId="255ACBB3" w14:textId="2992FF7A" w:rsidR="00512D23" w:rsidRPr="00C03779" w:rsidRDefault="00512D23" w:rsidP="00714782">
      <w:pPr>
        <w:spacing w:before="240" w:line="360" w:lineRule="auto"/>
        <w:jc w:val="both"/>
        <w:rPr>
          <w:rFonts w:ascii="Times New Roman" w:hAnsi="Times New Roman" w:cs="Times New Roman"/>
          <w:sz w:val="24"/>
          <w:szCs w:val="24"/>
        </w:rPr>
      </w:pPr>
      <w:r w:rsidRPr="00C03779">
        <w:rPr>
          <w:rFonts w:ascii="Times New Roman" w:hAnsi="Times New Roman" w:cs="Times New Roman"/>
          <w:sz w:val="24"/>
          <w:szCs w:val="24"/>
        </w:rPr>
        <w:t>Zamawiający dopuszcza możliwość składania of</w:t>
      </w:r>
      <w:r w:rsidR="00E706C5" w:rsidRPr="00C03779">
        <w:rPr>
          <w:rFonts w:ascii="Times New Roman" w:hAnsi="Times New Roman" w:cs="Times New Roman"/>
          <w:sz w:val="24"/>
          <w:szCs w:val="24"/>
        </w:rPr>
        <w:t>er</w:t>
      </w:r>
      <w:r w:rsidR="00C03A47" w:rsidRPr="00C03779">
        <w:rPr>
          <w:rFonts w:ascii="Times New Roman" w:hAnsi="Times New Roman" w:cs="Times New Roman"/>
          <w:sz w:val="24"/>
          <w:szCs w:val="24"/>
        </w:rPr>
        <w:t xml:space="preserve">t częściowych z podziałem na </w:t>
      </w:r>
      <w:r w:rsidR="00A67966">
        <w:rPr>
          <w:rFonts w:ascii="Times New Roman" w:hAnsi="Times New Roman" w:cs="Times New Roman"/>
          <w:sz w:val="24"/>
          <w:szCs w:val="24"/>
        </w:rPr>
        <w:t>X</w:t>
      </w:r>
      <w:r w:rsidR="005E097A">
        <w:rPr>
          <w:rFonts w:ascii="Times New Roman" w:hAnsi="Times New Roman" w:cs="Times New Roman"/>
          <w:sz w:val="24"/>
          <w:szCs w:val="24"/>
        </w:rPr>
        <w:t>I</w:t>
      </w:r>
      <w:r w:rsidR="00A67966">
        <w:rPr>
          <w:rFonts w:ascii="Times New Roman" w:hAnsi="Times New Roman" w:cs="Times New Roman"/>
          <w:sz w:val="24"/>
          <w:szCs w:val="24"/>
        </w:rPr>
        <w:t xml:space="preserve">V </w:t>
      </w:r>
      <w:r w:rsidRPr="00C03779">
        <w:rPr>
          <w:rFonts w:ascii="Times New Roman" w:hAnsi="Times New Roman" w:cs="Times New Roman"/>
          <w:sz w:val="24"/>
          <w:szCs w:val="24"/>
        </w:rPr>
        <w:t>części, przy czym pod pojęciem oferty częściowej należy rozumieć jedną lub kilka części, wyszczególnionych w</w:t>
      </w:r>
      <w:r w:rsidR="005E097A">
        <w:rPr>
          <w:rFonts w:ascii="Times New Roman" w:hAnsi="Times New Roman" w:cs="Times New Roman"/>
          <w:sz w:val="24"/>
          <w:szCs w:val="24"/>
        </w:rPr>
        <w:t> </w:t>
      </w:r>
      <w:r w:rsidRPr="00C03779">
        <w:rPr>
          <w:rFonts w:ascii="Times New Roman" w:hAnsi="Times New Roman" w:cs="Times New Roman"/>
          <w:sz w:val="24"/>
          <w:szCs w:val="24"/>
        </w:rPr>
        <w:t xml:space="preserve">niniejszym opisie przedmiotu zamówienia, określonych przez Zamawiającego. </w:t>
      </w:r>
    </w:p>
    <w:p w14:paraId="0C2F11AD" w14:textId="77777777" w:rsidR="00F54684" w:rsidRPr="00C03779" w:rsidRDefault="00B811B0" w:rsidP="00714782">
      <w:pPr>
        <w:spacing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Zamawiający </w:t>
      </w:r>
      <w:r w:rsidR="004A2CF9" w:rsidRPr="00C03779">
        <w:rPr>
          <w:rFonts w:ascii="Times New Roman" w:hAnsi="Times New Roman" w:cs="Times New Roman"/>
          <w:sz w:val="24"/>
          <w:szCs w:val="24"/>
        </w:rPr>
        <w:t>będzie rozpatrywał każdą częściową ofertę oddzielnie.</w:t>
      </w:r>
    </w:p>
    <w:p w14:paraId="27455730" w14:textId="04C5C370" w:rsidR="00B811B0" w:rsidRPr="00C03779" w:rsidRDefault="004A2CF9" w:rsidP="00714782">
      <w:pPr>
        <w:spacing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Oferty na niepełne części zostaną odrzucone jako niekompletne. </w:t>
      </w:r>
    </w:p>
    <w:p w14:paraId="2A2E9904" w14:textId="31E74BE5" w:rsidR="004A2CF9" w:rsidRPr="00C03779" w:rsidRDefault="004A2CF9" w:rsidP="00DD59DB">
      <w:pPr>
        <w:spacing w:after="0"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Każda część wskazana w opisie przedmiotu zamówienia stanowi odrębną część i będzie podlegała odrębnej procedurze związanej z wyborem najkorzystniejszej oferty. </w:t>
      </w:r>
    </w:p>
    <w:p w14:paraId="51E43F63" w14:textId="77777777" w:rsidR="00643B62" w:rsidRDefault="00643B62" w:rsidP="00DD59DB">
      <w:pPr>
        <w:pStyle w:val="Akapitzlist"/>
        <w:spacing w:after="0" w:line="360" w:lineRule="auto"/>
        <w:rPr>
          <w:rFonts w:ascii="Times New Roman" w:hAnsi="Times New Roman" w:cs="Times New Roman"/>
          <w:sz w:val="24"/>
          <w:szCs w:val="24"/>
        </w:rPr>
      </w:pPr>
    </w:p>
    <w:p w14:paraId="2FB35856" w14:textId="77777777" w:rsidR="0074606C" w:rsidRDefault="0074606C" w:rsidP="00DD59DB">
      <w:pPr>
        <w:pStyle w:val="Akapitzlist"/>
        <w:spacing w:after="0" w:line="360" w:lineRule="auto"/>
        <w:rPr>
          <w:rFonts w:ascii="Times New Roman" w:hAnsi="Times New Roman" w:cs="Times New Roman"/>
          <w:sz w:val="24"/>
          <w:szCs w:val="24"/>
        </w:rPr>
      </w:pPr>
    </w:p>
    <w:p w14:paraId="18814EFA" w14:textId="77777777" w:rsidR="004A2CF9" w:rsidRPr="00F54684" w:rsidRDefault="004A2CF9" w:rsidP="000B2607">
      <w:pPr>
        <w:pStyle w:val="Akapitzlist"/>
        <w:numPr>
          <w:ilvl w:val="0"/>
          <w:numId w:val="3"/>
        </w:numPr>
        <w:spacing w:line="360" w:lineRule="auto"/>
        <w:ind w:left="426"/>
        <w:rPr>
          <w:rFonts w:ascii="Times New Roman" w:hAnsi="Times New Roman" w:cs="Times New Roman"/>
          <w:b/>
          <w:sz w:val="24"/>
          <w:szCs w:val="24"/>
        </w:rPr>
      </w:pPr>
      <w:r w:rsidRPr="00F54684">
        <w:rPr>
          <w:rFonts w:ascii="Times New Roman" w:hAnsi="Times New Roman" w:cs="Times New Roman"/>
          <w:b/>
          <w:sz w:val="24"/>
          <w:szCs w:val="24"/>
        </w:rPr>
        <w:lastRenderedPageBreak/>
        <w:t>Wymagania stawiane Wykonawcom:</w:t>
      </w:r>
    </w:p>
    <w:p w14:paraId="33BF7F19" w14:textId="0E0F7E82" w:rsidR="004A2CF9" w:rsidRPr="00F60378" w:rsidRDefault="004A2CF9" w:rsidP="00714782">
      <w:pPr>
        <w:spacing w:line="360" w:lineRule="auto"/>
        <w:rPr>
          <w:rFonts w:ascii="Times New Roman" w:hAnsi="Times New Roman" w:cs="Times New Roman"/>
          <w:b/>
          <w:sz w:val="24"/>
          <w:szCs w:val="24"/>
        </w:rPr>
      </w:pPr>
      <w:r w:rsidRPr="00F60378">
        <w:rPr>
          <w:rFonts w:ascii="Times New Roman" w:hAnsi="Times New Roman" w:cs="Times New Roman"/>
          <w:b/>
          <w:sz w:val="24"/>
          <w:szCs w:val="24"/>
        </w:rPr>
        <w:t>CZĘŚĆ I</w:t>
      </w:r>
    </w:p>
    <w:p w14:paraId="0374EF16" w14:textId="0749F6B8" w:rsidR="009D6C9E" w:rsidRDefault="009D6C9E"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w:t>
      </w:r>
      <w:r w:rsidR="00542FE4">
        <w:rPr>
          <w:rFonts w:ascii="Times New Roman" w:hAnsi="Times New Roman" w:cs="Times New Roman"/>
          <w:sz w:val="24"/>
          <w:szCs w:val="24"/>
        </w:rPr>
        <w:t>ostatnich 10 lat (co najmniej 5-</w:t>
      </w:r>
      <w:r>
        <w:rPr>
          <w:rFonts w:ascii="Times New Roman" w:hAnsi="Times New Roman" w:cs="Times New Roman"/>
          <w:sz w:val="24"/>
          <w:szCs w:val="24"/>
        </w:rPr>
        <w:t>letni okres zatrudnienia) na stanowisku associate profesor lub wyższym w zagranicznym ośrodku badawczym (uniwersytet lub instytut badawczy)</w:t>
      </w:r>
      <w:r w:rsidR="00A62C5E">
        <w:rPr>
          <w:rFonts w:ascii="Times New Roman" w:hAnsi="Times New Roman" w:cs="Times New Roman"/>
          <w:sz w:val="24"/>
          <w:szCs w:val="24"/>
        </w:rPr>
        <w:t>.</w:t>
      </w:r>
    </w:p>
    <w:p w14:paraId="05E46C83" w14:textId="3721A70D" w:rsidR="00542FE4" w:rsidRDefault="00542FE4"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w:t>
      </w:r>
      <w:r w:rsidR="00850A03">
        <w:rPr>
          <w:rFonts w:ascii="Times New Roman" w:hAnsi="Times New Roman" w:cs="Times New Roman"/>
          <w:sz w:val="24"/>
          <w:szCs w:val="24"/>
        </w:rPr>
        <w:t>-letniego</w:t>
      </w:r>
      <w:r>
        <w:rPr>
          <w:rFonts w:ascii="Times New Roman" w:hAnsi="Times New Roman" w:cs="Times New Roman"/>
          <w:sz w:val="24"/>
          <w:szCs w:val="24"/>
        </w:rPr>
        <w:t xml:space="preserve"> doświadczenia</w:t>
      </w:r>
      <w:r w:rsidR="00033236">
        <w:rPr>
          <w:rFonts w:ascii="Times New Roman" w:hAnsi="Times New Roman" w:cs="Times New Roman"/>
          <w:sz w:val="24"/>
          <w:szCs w:val="24"/>
        </w:rPr>
        <w:t xml:space="preserve"> dydaktycznego, w szczególności</w:t>
      </w:r>
      <w:r w:rsidR="002B13E4">
        <w:rPr>
          <w:rFonts w:ascii="Times New Roman" w:hAnsi="Times New Roman" w:cs="Times New Roman"/>
          <w:sz w:val="24"/>
          <w:szCs w:val="24"/>
        </w:rPr>
        <w:t xml:space="preserve"> w prowadzeniu zajęć wykładowych i praktycznych w języku angielskim z </w:t>
      </w:r>
      <w:r w:rsidR="00850A03">
        <w:rPr>
          <w:rFonts w:ascii="Times New Roman" w:hAnsi="Times New Roman" w:cs="Times New Roman"/>
          <w:sz w:val="24"/>
          <w:szCs w:val="24"/>
        </w:rPr>
        <w:t>z</w:t>
      </w:r>
      <w:r w:rsidR="00D123CC">
        <w:rPr>
          <w:rFonts w:ascii="Times New Roman" w:hAnsi="Times New Roman" w:cs="Times New Roman"/>
          <w:sz w:val="24"/>
          <w:szCs w:val="24"/>
        </w:rPr>
        <w:t>akres</w:t>
      </w:r>
      <w:r w:rsidR="002B13E4">
        <w:rPr>
          <w:rFonts w:ascii="Times New Roman" w:hAnsi="Times New Roman" w:cs="Times New Roman"/>
          <w:sz w:val="24"/>
          <w:szCs w:val="24"/>
        </w:rPr>
        <w:t>u</w:t>
      </w:r>
      <w:r w:rsidR="00D123CC">
        <w:rPr>
          <w:rFonts w:ascii="Times New Roman" w:hAnsi="Times New Roman" w:cs="Times New Roman"/>
          <w:sz w:val="24"/>
          <w:szCs w:val="24"/>
        </w:rPr>
        <w:t xml:space="preserve"> </w:t>
      </w:r>
      <w:r w:rsidR="00850A03" w:rsidRPr="00850A03">
        <w:rPr>
          <w:rFonts w:ascii="Times New Roman" w:hAnsi="Times New Roman" w:cs="Times New Roman"/>
          <w:sz w:val="24"/>
          <w:szCs w:val="24"/>
        </w:rPr>
        <w:t>patofizjologii zespołu snu z bezdechami</w:t>
      </w:r>
      <w:r w:rsidR="001F6FFF">
        <w:rPr>
          <w:rFonts w:ascii="Times New Roman" w:hAnsi="Times New Roman" w:cs="Times New Roman"/>
          <w:sz w:val="24"/>
          <w:szCs w:val="24"/>
        </w:rPr>
        <w:t>.</w:t>
      </w:r>
    </w:p>
    <w:p w14:paraId="028F13AD" w14:textId="771B870B" w:rsidR="00DD59DB" w:rsidRDefault="00850A03">
      <w:pPr>
        <w:pStyle w:val="Akapitzlist"/>
        <w:numPr>
          <w:ilvl w:val="0"/>
          <w:numId w:val="18"/>
        </w:numPr>
        <w:spacing w:after="0" w:line="360" w:lineRule="auto"/>
        <w:ind w:left="426"/>
        <w:rPr>
          <w:rFonts w:ascii="Times New Roman" w:hAnsi="Times New Roman" w:cs="Times New Roman"/>
          <w:sz w:val="24"/>
          <w:szCs w:val="24"/>
        </w:rPr>
      </w:pPr>
      <w:r w:rsidRPr="00850A03">
        <w:rPr>
          <w:rFonts w:ascii="Times New Roman" w:hAnsi="Times New Roman" w:cs="Times New Roman"/>
          <w:sz w:val="24"/>
          <w:szCs w:val="24"/>
        </w:rPr>
        <w:t>Posiadanie co najmniej 5 publikacji w czasopismach międzynarodowych w ciągu 5 lat w</w:t>
      </w:r>
      <w:r>
        <w:rPr>
          <w:rFonts w:ascii="Times New Roman" w:hAnsi="Times New Roman" w:cs="Times New Roman"/>
          <w:sz w:val="24"/>
          <w:szCs w:val="24"/>
        </w:rPr>
        <w:t> </w:t>
      </w:r>
      <w:r w:rsidRPr="00850A03">
        <w:rPr>
          <w:rFonts w:ascii="Times New Roman" w:hAnsi="Times New Roman" w:cs="Times New Roman"/>
          <w:sz w:val="24"/>
          <w:szCs w:val="24"/>
        </w:rPr>
        <w:t xml:space="preserve">dziedzinie fizjopatologii i chirurgii obturacyjnego </w:t>
      </w:r>
      <w:r>
        <w:rPr>
          <w:rFonts w:ascii="Times New Roman" w:hAnsi="Times New Roman" w:cs="Times New Roman"/>
          <w:sz w:val="24"/>
          <w:szCs w:val="24"/>
        </w:rPr>
        <w:t xml:space="preserve">bezdechu </w:t>
      </w:r>
      <w:r w:rsidRPr="00850A03">
        <w:rPr>
          <w:rFonts w:ascii="Times New Roman" w:hAnsi="Times New Roman" w:cs="Times New Roman"/>
          <w:sz w:val="24"/>
          <w:szCs w:val="24"/>
        </w:rPr>
        <w:t>sennego</w:t>
      </w:r>
      <w:r w:rsidR="00A62C5E">
        <w:rPr>
          <w:rFonts w:ascii="Times New Roman" w:hAnsi="Times New Roman" w:cs="Times New Roman"/>
          <w:sz w:val="24"/>
          <w:szCs w:val="24"/>
        </w:rPr>
        <w:t>.</w:t>
      </w:r>
    </w:p>
    <w:p w14:paraId="4C4AF855" w14:textId="50A8EF5E" w:rsidR="00850A03" w:rsidRDefault="00850A03" w:rsidP="00850A0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6076E563" w14:textId="77777777" w:rsidR="00850A03" w:rsidRPr="00850A03" w:rsidRDefault="00850A03" w:rsidP="0074606C">
      <w:pPr>
        <w:pStyle w:val="Akapitzlist"/>
        <w:spacing w:after="0" w:line="360" w:lineRule="auto"/>
        <w:ind w:left="426"/>
        <w:rPr>
          <w:rFonts w:ascii="Times New Roman" w:hAnsi="Times New Roman" w:cs="Times New Roman"/>
          <w:sz w:val="24"/>
          <w:szCs w:val="24"/>
        </w:rPr>
      </w:pPr>
    </w:p>
    <w:p w14:paraId="547BB759" w14:textId="2FC3271C" w:rsidR="004A2CF9" w:rsidRDefault="004A2CF9" w:rsidP="004A2CF9">
      <w:pPr>
        <w:spacing w:line="360" w:lineRule="auto"/>
        <w:rPr>
          <w:rFonts w:ascii="Times New Roman" w:hAnsi="Times New Roman" w:cs="Times New Roman"/>
          <w:b/>
          <w:sz w:val="24"/>
          <w:szCs w:val="24"/>
        </w:rPr>
      </w:pPr>
      <w:r w:rsidRPr="00F60378">
        <w:rPr>
          <w:rFonts w:ascii="Times New Roman" w:hAnsi="Times New Roman" w:cs="Times New Roman"/>
          <w:b/>
          <w:sz w:val="24"/>
          <w:szCs w:val="24"/>
        </w:rPr>
        <w:t>CZĘŚĆ II</w:t>
      </w:r>
    </w:p>
    <w:p w14:paraId="62ACDDF7" w14:textId="77777777" w:rsidR="002127A2" w:rsidRDefault="00365B6C" w:rsidP="00313697">
      <w:pPr>
        <w:pStyle w:val="Akapitzlist"/>
        <w:numPr>
          <w:ilvl w:val="0"/>
          <w:numId w:val="45"/>
        </w:numPr>
        <w:spacing w:after="0" w:line="360" w:lineRule="auto"/>
        <w:ind w:left="426"/>
        <w:rPr>
          <w:rFonts w:ascii="Times New Roman" w:hAnsi="Times New Roman" w:cs="Times New Roman"/>
          <w:bCs/>
          <w:sz w:val="24"/>
          <w:szCs w:val="24"/>
        </w:rPr>
      </w:pPr>
      <w:r w:rsidRPr="002127A2">
        <w:rPr>
          <w:rFonts w:ascii="Times New Roman" w:hAnsi="Times New Roman" w:cs="Times New Roman"/>
          <w:bCs/>
          <w:sz w:val="24"/>
          <w:szCs w:val="24"/>
        </w:rPr>
        <w:t>Posiadanie co najmniej stopnia doktora z dziedzin nauk medycznych lub pokrewnych oraz zatrudnienie w ciągu ostatnich 10 lat (co najmniej 5</w:t>
      </w:r>
      <w:r w:rsidR="00A62C5E" w:rsidRPr="002127A2">
        <w:rPr>
          <w:rFonts w:ascii="Times New Roman" w:hAnsi="Times New Roman" w:cs="Times New Roman"/>
          <w:bCs/>
          <w:sz w:val="24"/>
          <w:szCs w:val="24"/>
        </w:rPr>
        <w:t>- letni okres zatrudnienia)</w:t>
      </w:r>
      <w:r w:rsidRPr="002127A2">
        <w:rPr>
          <w:rFonts w:ascii="Times New Roman" w:hAnsi="Times New Roman" w:cs="Times New Roman"/>
          <w:bCs/>
          <w:sz w:val="24"/>
          <w:szCs w:val="24"/>
        </w:rPr>
        <w:t xml:space="preserve"> na stanowisku </w:t>
      </w:r>
      <w:r w:rsidR="00A62C5E" w:rsidRPr="002127A2">
        <w:rPr>
          <w:rFonts w:ascii="Times New Roman" w:hAnsi="Times New Roman" w:cs="Times New Roman"/>
          <w:bCs/>
          <w:sz w:val="24"/>
          <w:szCs w:val="24"/>
        </w:rPr>
        <w:t>associate profesor lub wyższym w zagranicznym ośrodku badawczym (uniwersytet lub instytut badawczy).</w:t>
      </w:r>
    </w:p>
    <w:p w14:paraId="52B87785" w14:textId="77777777" w:rsidR="002127A2" w:rsidRDefault="00365B6C" w:rsidP="00365B6C">
      <w:pPr>
        <w:pStyle w:val="Akapitzlist"/>
        <w:numPr>
          <w:ilvl w:val="0"/>
          <w:numId w:val="45"/>
        </w:numPr>
        <w:spacing w:after="0" w:line="360" w:lineRule="auto"/>
        <w:ind w:left="426"/>
        <w:rPr>
          <w:rFonts w:ascii="Times New Roman" w:hAnsi="Times New Roman" w:cs="Times New Roman"/>
          <w:bCs/>
          <w:sz w:val="24"/>
          <w:szCs w:val="24"/>
        </w:rPr>
      </w:pPr>
      <w:r w:rsidRPr="002127A2">
        <w:rPr>
          <w:rFonts w:ascii="Times New Roman" w:hAnsi="Times New Roman" w:cs="Times New Roman"/>
          <w:bCs/>
          <w:sz w:val="24"/>
          <w:szCs w:val="24"/>
        </w:rPr>
        <w:t xml:space="preserve">Posiadanie co najmniej 5-letniego doświadczenia dydaktycznego, w szczególności prowadzenie </w:t>
      </w:r>
      <w:r w:rsidR="00A62C5E" w:rsidRPr="002127A2">
        <w:rPr>
          <w:rFonts w:ascii="Times New Roman" w:hAnsi="Times New Roman" w:cs="Times New Roman"/>
          <w:bCs/>
          <w:sz w:val="24"/>
          <w:szCs w:val="24"/>
        </w:rPr>
        <w:t xml:space="preserve">zajęć wykładowych i </w:t>
      </w:r>
      <w:r w:rsidRPr="002127A2">
        <w:rPr>
          <w:rFonts w:ascii="Times New Roman" w:hAnsi="Times New Roman" w:cs="Times New Roman"/>
          <w:bCs/>
          <w:sz w:val="24"/>
          <w:szCs w:val="24"/>
        </w:rPr>
        <w:t xml:space="preserve">praktycznych w języku angielskim </w:t>
      </w:r>
      <w:r w:rsidR="00A62C5E" w:rsidRPr="002127A2">
        <w:rPr>
          <w:rFonts w:ascii="Times New Roman" w:hAnsi="Times New Roman" w:cs="Times New Roman"/>
          <w:bCs/>
          <w:sz w:val="24"/>
          <w:szCs w:val="24"/>
        </w:rPr>
        <w:t xml:space="preserve">z zakresu </w:t>
      </w:r>
      <w:r w:rsidRPr="002127A2">
        <w:rPr>
          <w:rFonts w:ascii="Times New Roman" w:hAnsi="Times New Roman" w:cs="Times New Roman"/>
          <w:bCs/>
          <w:sz w:val="24"/>
          <w:szCs w:val="24"/>
        </w:rPr>
        <w:t>zespołu obturacyjnego bezdechu sennego</w:t>
      </w:r>
      <w:r w:rsidR="002127A2">
        <w:rPr>
          <w:rFonts w:ascii="Times New Roman" w:hAnsi="Times New Roman" w:cs="Times New Roman"/>
          <w:bCs/>
          <w:sz w:val="24"/>
          <w:szCs w:val="24"/>
        </w:rPr>
        <w:t>.</w:t>
      </w:r>
    </w:p>
    <w:p w14:paraId="0923BB0F" w14:textId="0193AB47" w:rsidR="00987204" w:rsidRDefault="00365B6C" w:rsidP="00E43072">
      <w:pPr>
        <w:pStyle w:val="Akapitzlist"/>
        <w:numPr>
          <w:ilvl w:val="0"/>
          <w:numId w:val="45"/>
        </w:numPr>
        <w:spacing w:after="0" w:line="360" w:lineRule="auto"/>
        <w:ind w:left="426"/>
        <w:rPr>
          <w:rFonts w:ascii="Times New Roman" w:hAnsi="Times New Roman" w:cs="Times New Roman"/>
          <w:bCs/>
          <w:sz w:val="24"/>
          <w:szCs w:val="24"/>
        </w:rPr>
      </w:pPr>
      <w:r w:rsidRPr="00987204">
        <w:rPr>
          <w:rFonts w:ascii="Times New Roman" w:hAnsi="Times New Roman" w:cs="Times New Roman"/>
          <w:bCs/>
          <w:sz w:val="24"/>
          <w:szCs w:val="24"/>
        </w:rPr>
        <w:t xml:space="preserve">Posiadanie co najmniej 5 publikacji w </w:t>
      </w:r>
      <w:r w:rsidR="002127A2" w:rsidRPr="00987204">
        <w:rPr>
          <w:rFonts w:ascii="Times New Roman" w:hAnsi="Times New Roman" w:cs="Times New Roman"/>
          <w:bCs/>
          <w:sz w:val="24"/>
          <w:szCs w:val="24"/>
        </w:rPr>
        <w:t xml:space="preserve">czasopismach </w:t>
      </w:r>
      <w:r w:rsidRPr="00987204">
        <w:rPr>
          <w:rFonts w:ascii="Times New Roman" w:hAnsi="Times New Roman" w:cs="Times New Roman"/>
          <w:bCs/>
          <w:sz w:val="24"/>
          <w:szCs w:val="24"/>
        </w:rPr>
        <w:t>międzynarodowych w ciągu ostatnich 5</w:t>
      </w:r>
      <w:r w:rsidR="00692CA3">
        <w:rPr>
          <w:rFonts w:ascii="Times New Roman" w:hAnsi="Times New Roman" w:cs="Times New Roman"/>
          <w:bCs/>
          <w:sz w:val="24"/>
          <w:szCs w:val="24"/>
        </w:rPr>
        <w:t> </w:t>
      </w:r>
      <w:r w:rsidRPr="00987204">
        <w:rPr>
          <w:rFonts w:ascii="Times New Roman" w:hAnsi="Times New Roman" w:cs="Times New Roman"/>
          <w:bCs/>
          <w:sz w:val="24"/>
          <w:szCs w:val="24"/>
        </w:rPr>
        <w:t>lat w dziedzinie zespołu obturacyjnego bezdechu sennego</w:t>
      </w:r>
      <w:r w:rsidR="00987204" w:rsidRPr="00987204">
        <w:rPr>
          <w:rFonts w:ascii="Times New Roman" w:hAnsi="Times New Roman" w:cs="Times New Roman"/>
          <w:bCs/>
          <w:sz w:val="24"/>
          <w:szCs w:val="24"/>
        </w:rPr>
        <w:t>.</w:t>
      </w:r>
    </w:p>
    <w:p w14:paraId="69338B07" w14:textId="60BC423B" w:rsidR="002557A7" w:rsidRDefault="00987204" w:rsidP="00A6198E">
      <w:pPr>
        <w:pStyle w:val="Akapitzlist"/>
        <w:numPr>
          <w:ilvl w:val="0"/>
          <w:numId w:val="45"/>
        </w:numPr>
        <w:spacing w:after="0" w:line="360" w:lineRule="auto"/>
        <w:ind w:left="426"/>
        <w:rPr>
          <w:rFonts w:ascii="Times New Roman" w:hAnsi="Times New Roman" w:cs="Times New Roman"/>
          <w:bCs/>
          <w:sz w:val="24"/>
          <w:szCs w:val="24"/>
        </w:rPr>
      </w:pPr>
      <w:r w:rsidRPr="00987204">
        <w:rPr>
          <w:rFonts w:ascii="Times New Roman" w:hAnsi="Times New Roman" w:cs="Times New Roman"/>
          <w:bCs/>
          <w:sz w:val="24"/>
          <w:szCs w:val="24"/>
        </w:rPr>
        <w:t xml:space="preserve">Uczestniczenie w ciągu ostatnich 5 lat w działalności prezentacyjnej w gremiach międzynarodowych </w:t>
      </w:r>
      <w:r w:rsidR="00365B6C" w:rsidRPr="00987204">
        <w:rPr>
          <w:rFonts w:ascii="Times New Roman" w:hAnsi="Times New Roman" w:cs="Times New Roman"/>
          <w:bCs/>
          <w:sz w:val="24"/>
          <w:szCs w:val="24"/>
        </w:rPr>
        <w:t>np. konferencjach</w:t>
      </w:r>
      <w:r w:rsidRPr="00987204">
        <w:rPr>
          <w:rFonts w:ascii="Times New Roman" w:hAnsi="Times New Roman" w:cs="Times New Roman"/>
          <w:bCs/>
          <w:sz w:val="24"/>
          <w:szCs w:val="24"/>
        </w:rPr>
        <w:t>.</w:t>
      </w:r>
    </w:p>
    <w:p w14:paraId="5AF33524" w14:textId="77777777" w:rsidR="00987204" w:rsidRPr="00987204" w:rsidRDefault="00987204" w:rsidP="0074606C">
      <w:pPr>
        <w:pStyle w:val="Akapitzlist"/>
        <w:spacing w:after="0" w:line="360" w:lineRule="auto"/>
        <w:ind w:left="426"/>
        <w:rPr>
          <w:rFonts w:ascii="Times New Roman" w:hAnsi="Times New Roman" w:cs="Times New Roman"/>
          <w:bCs/>
          <w:sz w:val="24"/>
          <w:szCs w:val="24"/>
        </w:rPr>
      </w:pPr>
    </w:p>
    <w:p w14:paraId="0F0519D8" w14:textId="5E73CB32" w:rsidR="004A2CF9" w:rsidRPr="00427FA3" w:rsidRDefault="004A2CF9" w:rsidP="004A2CF9">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CZĘŚĆ I</w:t>
      </w:r>
      <w:r w:rsidR="005E097A">
        <w:rPr>
          <w:rFonts w:ascii="Times New Roman" w:hAnsi="Times New Roman" w:cs="Times New Roman"/>
          <w:b/>
          <w:sz w:val="24"/>
          <w:szCs w:val="24"/>
        </w:rPr>
        <w:t>II</w:t>
      </w:r>
    </w:p>
    <w:p w14:paraId="4340EEF1" w14:textId="2B6A2622"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profesor lub wyższym w zagranicznym ośrodku badawczym (uniwersytet lub instytut badawczy)</w:t>
      </w:r>
      <w:r w:rsidR="0094438E">
        <w:rPr>
          <w:rFonts w:ascii="Times New Roman" w:hAnsi="Times New Roman" w:cs="Times New Roman"/>
          <w:sz w:val="24"/>
          <w:szCs w:val="24"/>
        </w:rPr>
        <w:t>.</w:t>
      </w:r>
    </w:p>
    <w:p w14:paraId="2D1B59AF" w14:textId="672A7DA5"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Posiadanie co najmniej 5</w:t>
      </w:r>
      <w:r w:rsidR="002B13E4">
        <w:rPr>
          <w:rFonts w:ascii="Times New Roman" w:hAnsi="Times New Roman" w:cs="Times New Roman"/>
          <w:sz w:val="24"/>
          <w:szCs w:val="24"/>
        </w:rPr>
        <w:t xml:space="preserve">-letniego </w:t>
      </w:r>
      <w:r>
        <w:rPr>
          <w:rFonts w:ascii="Times New Roman" w:hAnsi="Times New Roman" w:cs="Times New Roman"/>
          <w:sz w:val="24"/>
          <w:szCs w:val="24"/>
        </w:rPr>
        <w:t>doświadczenia dydaktycznego, w szczególności</w:t>
      </w:r>
      <w:r w:rsidR="002B13E4">
        <w:rPr>
          <w:rFonts w:ascii="Times New Roman" w:hAnsi="Times New Roman" w:cs="Times New Roman"/>
          <w:sz w:val="24"/>
          <w:szCs w:val="24"/>
        </w:rPr>
        <w:t xml:space="preserve"> w </w:t>
      </w:r>
      <w:r>
        <w:rPr>
          <w:rFonts w:ascii="Times New Roman" w:hAnsi="Times New Roman" w:cs="Times New Roman"/>
          <w:sz w:val="24"/>
          <w:szCs w:val="24"/>
        </w:rPr>
        <w:t>prowadzeni</w:t>
      </w:r>
      <w:r w:rsidR="002B13E4">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w:t>
      </w:r>
      <w:r w:rsidR="00365DEB">
        <w:rPr>
          <w:rFonts w:ascii="Times New Roman" w:hAnsi="Times New Roman" w:cs="Times New Roman"/>
          <w:sz w:val="24"/>
          <w:szCs w:val="24"/>
        </w:rPr>
        <w:t>biomedycyny integracyjnej</w:t>
      </w:r>
      <w:r w:rsidR="0094438E">
        <w:rPr>
          <w:rFonts w:ascii="Times New Roman" w:hAnsi="Times New Roman" w:cs="Times New Roman"/>
          <w:sz w:val="24"/>
          <w:szCs w:val="24"/>
        </w:rPr>
        <w:t>.</w:t>
      </w:r>
    </w:p>
    <w:p w14:paraId="0D4C6904" w14:textId="319264ED"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 xml:space="preserve">zakresu </w:t>
      </w:r>
      <w:r w:rsidR="002B13E4">
        <w:rPr>
          <w:rFonts w:ascii="Times New Roman" w:hAnsi="Times New Roman" w:cs="Times New Roman"/>
          <w:sz w:val="24"/>
          <w:szCs w:val="24"/>
        </w:rPr>
        <w:t>biomedycyny integracyjnej</w:t>
      </w:r>
      <w:r w:rsidR="0094438E">
        <w:rPr>
          <w:rFonts w:ascii="Times New Roman" w:hAnsi="Times New Roman" w:cs="Times New Roman"/>
          <w:sz w:val="24"/>
          <w:szCs w:val="24"/>
        </w:rPr>
        <w:t>.</w:t>
      </w:r>
    </w:p>
    <w:p w14:paraId="6EF1106E" w14:textId="4BD2C319" w:rsidR="00DC704A" w:rsidRPr="0074606C" w:rsidRDefault="00033236">
      <w:pPr>
        <w:pStyle w:val="Akapitzlist"/>
        <w:numPr>
          <w:ilvl w:val="0"/>
          <w:numId w:val="18"/>
        </w:numPr>
        <w:spacing w:after="0" w:line="360" w:lineRule="auto"/>
        <w:ind w:left="360"/>
        <w:rPr>
          <w:rFonts w:ascii="Times New Roman" w:hAnsi="Times New Roman" w:cs="Times New Roman"/>
          <w:b/>
          <w:sz w:val="24"/>
          <w:szCs w:val="24"/>
        </w:rPr>
      </w:pPr>
      <w:r w:rsidRPr="002557A7">
        <w:rPr>
          <w:rFonts w:ascii="Times New Roman" w:hAnsi="Times New Roman" w:cs="Times New Roman"/>
          <w:sz w:val="24"/>
          <w:szCs w:val="24"/>
        </w:rPr>
        <w:t>Uczestniczenie w ciągu ostatnich 5 lat w działalności prezentacyjnej w gremiach międzynarodowych, np. na konferencjach</w:t>
      </w:r>
      <w:r w:rsidR="000F64E3" w:rsidRPr="002557A7">
        <w:rPr>
          <w:rFonts w:ascii="Times New Roman" w:hAnsi="Times New Roman" w:cs="Times New Roman"/>
          <w:sz w:val="24"/>
          <w:szCs w:val="24"/>
        </w:rPr>
        <w:t>.</w:t>
      </w:r>
    </w:p>
    <w:p w14:paraId="6E20CD6A" w14:textId="77777777" w:rsidR="0074606C" w:rsidRPr="002557A7" w:rsidRDefault="0074606C" w:rsidP="0074606C">
      <w:pPr>
        <w:pStyle w:val="Akapitzlist"/>
        <w:spacing w:after="0" w:line="360" w:lineRule="auto"/>
        <w:ind w:left="360"/>
        <w:rPr>
          <w:rFonts w:ascii="Times New Roman" w:hAnsi="Times New Roman" w:cs="Times New Roman"/>
          <w:b/>
          <w:sz w:val="24"/>
          <w:szCs w:val="24"/>
        </w:rPr>
      </w:pPr>
    </w:p>
    <w:p w14:paraId="40F83555" w14:textId="1B471A74" w:rsidR="00DC704A" w:rsidRDefault="00DC704A" w:rsidP="00DC704A">
      <w:pPr>
        <w:spacing w:line="360" w:lineRule="auto"/>
        <w:rPr>
          <w:rFonts w:ascii="Times New Roman" w:hAnsi="Times New Roman" w:cs="Times New Roman"/>
          <w:b/>
          <w:sz w:val="24"/>
          <w:szCs w:val="24"/>
        </w:rPr>
      </w:pPr>
      <w:r w:rsidRPr="00DC704A">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Pr>
          <w:rFonts w:ascii="Times New Roman" w:hAnsi="Times New Roman" w:cs="Times New Roman"/>
          <w:b/>
          <w:sz w:val="24"/>
          <w:szCs w:val="24"/>
        </w:rPr>
        <w:t>V</w:t>
      </w:r>
    </w:p>
    <w:p w14:paraId="09387C1D" w14:textId="451018F7"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profesor lub wyższym w zagranicznym ośrodku badawczym (uniwersytet lub instytut badawczy)</w:t>
      </w:r>
      <w:r w:rsidR="0094438E">
        <w:rPr>
          <w:rFonts w:ascii="Times New Roman" w:hAnsi="Times New Roman" w:cs="Times New Roman"/>
          <w:sz w:val="24"/>
          <w:szCs w:val="24"/>
        </w:rPr>
        <w:t>.</w:t>
      </w:r>
    </w:p>
    <w:p w14:paraId="56FE195C" w14:textId="63EAB06B"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5-letniego doświadczenia dydaktycznego, w szczególności w prowadzeniu zajęć wykładowych i praktycznych w języku angielskim z zakresu stresu oksydacyjnego w onkologii</w:t>
      </w:r>
      <w:r w:rsidR="0094438E">
        <w:rPr>
          <w:rFonts w:ascii="Times New Roman" w:hAnsi="Times New Roman" w:cs="Times New Roman"/>
          <w:sz w:val="24"/>
          <w:szCs w:val="24"/>
        </w:rPr>
        <w:t>.</w:t>
      </w:r>
    </w:p>
    <w:p w14:paraId="01E0F06D" w14:textId="4A34AA70"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dotyczących problematyki stresu oksydacyjnego w onkologii</w:t>
      </w:r>
      <w:r w:rsidR="0094438E">
        <w:rPr>
          <w:rFonts w:ascii="Times New Roman" w:hAnsi="Times New Roman" w:cs="Times New Roman"/>
          <w:sz w:val="24"/>
          <w:szCs w:val="24"/>
        </w:rPr>
        <w:t>.</w:t>
      </w:r>
    </w:p>
    <w:p w14:paraId="6A1B3208" w14:textId="3D2FDC39" w:rsidR="000F64E3" w:rsidRPr="0074606C" w:rsidRDefault="000F64E3">
      <w:pPr>
        <w:pStyle w:val="Akapitzlist"/>
        <w:numPr>
          <w:ilvl w:val="0"/>
          <w:numId w:val="18"/>
        </w:numPr>
        <w:spacing w:line="360" w:lineRule="auto"/>
        <w:ind w:left="426"/>
        <w:rPr>
          <w:rFonts w:ascii="Times New Roman" w:hAnsi="Times New Roman" w:cs="Times New Roman"/>
          <w:b/>
          <w:sz w:val="24"/>
          <w:szCs w:val="24"/>
        </w:rPr>
      </w:pPr>
      <w:r w:rsidRPr="002557A7">
        <w:rPr>
          <w:rFonts w:ascii="Times New Roman" w:hAnsi="Times New Roman" w:cs="Times New Roman"/>
          <w:sz w:val="24"/>
          <w:szCs w:val="24"/>
        </w:rPr>
        <w:t>Uczestniczenie w ciągu ostatnich 5 lat w działalności prezentacyjnej w gremiach międzynarodowych, np. na konferencjach.</w:t>
      </w:r>
    </w:p>
    <w:p w14:paraId="4945780B" w14:textId="77777777" w:rsidR="0074606C" w:rsidRPr="005E097A" w:rsidRDefault="0074606C" w:rsidP="0074606C">
      <w:pPr>
        <w:pStyle w:val="Akapitzlist"/>
        <w:spacing w:line="360" w:lineRule="auto"/>
        <w:ind w:left="426"/>
        <w:rPr>
          <w:rFonts w:ascii="Times New Roman" w:hAnsi="Times New Roman" w:cs="Times New Roman"/>
          <w:b/>
          <w:sz w:val="24"/>
          <w:szCs w:val="24"/>
        </w:rPr>
      </w:pPr>
    </w:p>
    <w:p w14:paraId="59AF54FC" w14:textId="2926307D" w:rsidR="000F64E3" w:rsidRPr="000F64E3" w:rsidRDefault="000F64E3" w:rsidP="000F64E3">
      <w:pPr>
        <w:spacing w:line="360" w:lineRule="auto"/>
        <w:rPr>
          <w:rFonts w:ascii="Times New Roman" w:hAnsi="Times New Roman" w:cs="Times New Roman"/>
          <w:b/>
          <w:sz w:val="24"/>
          <w:szCs w:val="24"/>
        </w:rPr>
      </w:pPr>
      <w:r w:rsidRPr="000F64E3">
        <w:rPr>
          <w:rFonts w:ascii="Times New Roman" w:hAnsi="Times New Roman" w:cs="Times New Roman"/>
          <w:b/>
          <w:sz w:val="24"/>
          <w:szCs w:val="24"/>
        </w:rPr>
        <w:t>CZĘŚĆ V</w:t>
      </w:r>
    </w:p>
    <w:p w14:paraId="443F603B" w14:textId="1E6D71A4"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profesor lub wyższym w zagranicznym ośrodku badawczym (uniwersytet lub instytut badawczy)</w:t>
      </w:r>
      <w:r w:rsidR="00172DCE">
        <w:rPr>
          <w:rFonts w:ascii="Times New Roman" w:hAnsi="Times New Roman" w:cs="Times New Roman"/>
          <w:sz w:val="24"/>
          <w:szCs w:val="24"/>
        </w:rPr>
        <w:t>.</w:t>
      </w:r>
    </w:p>
    <w:p w14:paraId="4E5B9EC2" w14:textId="12675C23" w:rsidR="000F64E3" w:rsidRPr="00130458" w:rsidRDefault="000F64E3" w:rsidP="00130458">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w:t>
      </w:r>
      <w:r w:rsidR="00130458">
        <w:rPr>
          <w:rFonts w:ascii="Times New Roman" w:hAnsi="Times New Roman" w:cs="Times New Roman"/>
          <w:sz w:val="24"/>
          <w:szCs w:val="24"/>
        </w:rPr>
        <w:t>tym</w:t>
      </w:r>
      <w:r>
        <w:rPr>
          <w:rFonts w:ascii="Times New Roman" w:hAnsi="Times New Roman" w:cs="Times New Roman"/>
          <w:sz w:val="24"/>
          <w:szCs w:val="24"/>
        </w:rPr>
        <w:t xml:space="preserve"> prowadzeni</w:t>
      </w:r>
      <w:r w:rsidR="00130458">
        <w:rPr>
          <w:rFonts w:ascii="Times New Roman" w:hAnsi="Times New Roman" w:cs="Times New Roman"/>
          <w:sz w:val="24"/>
          <w:szCs w:val="24"/>
        </w:rPr>
        <w:t>e</w:t>
      </w:r>
      <w:r>
        <w:rPr>
          <w:rFonts w:ascii="Times New Roman" w:hAnsi="Times New Roman" w:cs="Times New Roman"/>
          <w:sz w:val="24"/>
          <w:szCs w:val="24"/>
        </w:rPr>
        <w:t xml:space="preserve"> </w:t>
      </w:r>
      <w:r w:rsidR="00130458">
        <w:rPr>
          <w:rFonts w:ascii="Times New Roman" w:hAnsi="Times New Roman" w:cs="Times New Roman"/>
          <w:sz w:val="24"/>
          <w:szCs w:val="24"/>
        </w:rPr>
        <w:t>w</w:t>
      </w:r>
      <w:r>
        <w:rPr>
          <w:rFonts w:ascii="Times New Roman" w:hAnsi="Times New Roman" w:cs="Times New Roman"/>
          <w:sz w:val="24"/>
          <w:szCs w:val="24"/>
        </w:rPr>
        <w:t>ykład</w:t>
      </w:r>
      <w:r w:rsidR="00130458">
        <w:rPr>
          <w:rFonts w:ascii="Times New Roman" w:hAnsi="Times New Roman" w:cs="Times New Roman"/>
          <w:sz w:val="24"/>
          <w:szCs w:val="24"/>
        </w:rPr>
        <w:t xml:space="preserve">ów i zajęć </w:t>
      </w:r>
      <w:r w:rsidRPr="00130458">
        <w:rPr>
          <w:rFonts w:ascii="Times New Roman" w:hAnsi="Times New Roman" w:cs="Times New Roman"/>
          <w:sz w:val="24"/>
          <w:szCs w:val="24"/>
        </w:rPr>
        <w:t>praktycznych w języku angielskim z zakresu terapii miofunkcjonalnej</w:t>
      </w:r>
      <w:r w:rsidR="00130458" w:rsidRPr="00130458">
        <w:rPr>
          <w:rFonts w:ascii="Times New Roman" w:hAnsi="Times New Roman" w:cs="Times New Roman"/>
          <w:sz w:val="24"/>
          <w:szCs w:val="24"/>
        </w:rPr>
        <w:t xml:space="preserve">, patofizjologii </w:t>
      </w:r>
      <w:r w:rsidRPr="00130458">
        <w:rPr>
          <w:rFonts w:ascii="Times New Roman" w:hAnsi="Times New Roman" w:cs="Times New Roman"/>
          <w:sz w:val="24"/>
          <w:szCs w:val="24"/>
        </w:rPr>
        <w:t>i leczenia zespołu obturacyjnego bezdechu sennego</w:t>
      </w:r>
      <w:r w:rsidR="00172DCE">
        <w:rPr>
          <w:rFonts w:ascii="Times New Roman" w:hAnsi="Times New Roman" w:cs="Times New Roman"/>
          <w:sz w:val="24"/>
          <w:szCs w:val="24"/>
        </w:rPr>
        <w:t>.</w:t>
      </w:r>
    </w:p>
    <w:p w14:paraId="2BE664D3" w14:textId="7FD1F864"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dotyczących </w:t>
      </w:r>
      <w:r w:rsidRPr="000F64E3">
        <w:rPr>
          <w:rFonts w:ascii="Times New Roman" w:hAnsi="Times New Roman" w:cs="Times New Roman"/>
          <w:sz w:val="24"/>
          <w:szCs w:val="24"/>
        </w:rPr>
        <w:t>terapii miofunkcjonalnej</w:t>
      </w:r>
      <w:r>
        <w:rPr>
          <w:rFonts w:ascii="Times New Roman" w:hAnsi="Times New Roman" w:cs="Times New Roman"/>
          <w:sz w:val="24"/>
          <w:szCs w:val="24"/>
        </w:rPr>
        <w:t xml:space="preserve"> </w:t>
      </w:r>
      <w:r w:rsidR="00130458">
        <w:rPr>
          <w:rFonts w:ascii="Times New Roman" w:hAnsi="Times New Roman" w:cs="Times New Roman"/>
          <w:sz w:val="24"/>
          <w:szCs w:val="24"/>
        </w:rPr>
        <w:t>i</w:t>
      </w:r>
      <w:r w:rsidRPr="000F64E3">
        <w:rPr>
          <w:rFonts w:ascii="Times New Roman" w:hAnsi="Times New Roman" w:cs="Times New Roman"/>
          <w:sz w:val="24"/>
          <w:szCs w:val="24"/>
        </w:rPr>
        <w:t xml:space="preserve"> leczenia zespołu </w:t>
      </w:r>
      <w:r>
        <w:rPr>
          <w:rFonts w:ascii="Times New Roman" w:hAnsi="Times New Roman" w:cs="Times New Roman"/>
          <w:sz w:val="24"/>
          <w:szCs w:val="24"/>
        </w:rPr>
        <w:t xml:space="preserve">snu z </w:t>
      </w:r>
      <w:r w:rsidRPr="000F64E3">
        <w:rPr>
          <w:rFonts w:ascii="Times New Roman" w:hAnsi="Times New Roman" w:cs="Times New Roman"/>
          <w:sz w:val="24"/>
          <w:szCs w:val="24"/>
        </w:rPr>
        <w:t>bezdech</w:t>
      </w:r>
      <w:r>
        <w:rPr>
          <w:rFonts w:ascii="Times New Roman" w:hAnsi="Times New Roman" w:cs="Times New Roman"/>
          <w:sz w:val="24"/>
          <w:szCs w:val="24"/>
        </w:rPr>
        <w:t>ami</w:t>
      </w:r>
      <w:r w:rsidR="00172DCE">
        <w:rPr>
          <w:rFonts w:ascii="Times New Roman" w:hAnsi="Times New Roman" w:cs="Times New Roman"/>
          <w:sz w:val="24"/>
          <w:szCs w:val="24"/>
        </w:rPr>
        <w:t>.</w:t>
      </w:r>
    </w:p>
    <w:p w14:paraId="5053B3B3" w14:textId="386B1BD3" w:rsidR="00130458" w:rsidRDefault="00130458" w:rsidP="00130458">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 xml:space="preserve">Aktywny udział </w:t>
      </w:r>
      <w:r w:rsidR="000F64E3" w:rsidRPr="000A5AEC">
        <w:rPr>
          <w:rFonts w:ascii="Times New Roman" w:hAnsi="Times New Roman" w:cs="Times New Roman"/>
          <w:sz w:val="24"/>
          <w:szCs w:val="24"/>
        </w:rPr>
        <w:t>w ciągu ostatnich 5 lat w działalności prezentacyjnej w gremiach międzynarodowych,</w:t>
      </w:r>
      <w:r>
        <w:rPr>
          <w:rFonts w:ascii="Times New Roman" w:hAnsi="Times New Roman" w:cs="Times New Roman"/>
          <w:sz w:val="24"/>
          <w:szCs w:val="24"/>
        </w:rPr>
        <w:t xml:space="preserve"> sympozjach, konferencjach jako prelegent, moderator lub panelist</w:t>
      </w:r>
      <w:r w:rsidR="00172DCE">
        <w:rPr>
          <w:rFonts w:ascii="Times New Roman" w:hAnsi="Times New Roman" w:cs="Times New Roman"/>
          <w:sz w:val="24"/>
          <w:szCs w:val="24"/>
        </w:rPr>
        <w:t>a.</w:t>
      </w:r>
    </w:p>
    <w:p w14:paraId="3FAFAABD" w14:textId="77777777" w:rsidR="00130458" w:rsidRPr="00130458" w:rsidRDefault="00130458" w:rsidP="00130458">
      <w:pPr>
        <w:pStyle w:val="Akapitzlist"/>
        <w:spacing w:after="0" w:line="360" w:lineRule="auto"/>
        <w:ind w:left="426"/>
        <w:rPr>
          <w:rFonts w:ascii="Times New Roman" w:hAnsi="Times New Roman" w:cs="Times New Roman"/>
          <w:sz w:val="24"/>
          <w:szCs w:val="24"/>
        </w:rPr>
      </w:pPr>
    </w:p>
    <w:p w14:paraId="1029F6C9" w14:textId="0F4E00AF" w:rsidR="00DC704A" w:rsidRDefault="00DC704A" w:rsidP="00DC704A">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VI</w:t>
      </w:r>
    </w:p>
    <w:p w14:paraId="395679DD" w14:textId="543AB4E0" w:rsidR="00DC704A" w:rsidRPr="00DD59DB" w:rsidRDefault="00DC704A" w:rsidP="000B2607">
      <w:pPr>
        <w:pStyle w:val="Akapitzlist"/>
        <w:numPr>
          <w:ilvl w:val="0"/>
          <w:numId w:val="18"/>
        </w:numPr>
        <w:spacing w:line="360" w:lineRule="auto"/>
        <w:ind w:left="426"/>
        <w:rPr>
          <w:rFonts w:ascii="Times New Roman" w:hAnsi="Times New Roman" w:cs="Times New Roman"/>
          <w:sz w:val="24"/>
          <w:szCs w:val="24"/>
        </w:rPr>
      </w:pPr>
      <w:r w:rsidRPr="00DD59DB">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profesor lub wyższym w zagranicznym ośrodku badawczym (uniwersytet lub instytut badawczy)</w:t>
      </w:r>
      <w:r w:rsidR="00ED15E0">
        <w:rPr>
          <w:rFonts w:ascii="Times New Roman" w:hAnsi="Times New Roman" w:cs="Times New Roman"/>
          <w:sz w:val="24"/>
          <w:szCs w:val="24"/>
        </w:rPr>
        <w:t>.</w:t>
      </w:r>
    </w:p>
    <w:p w14:paraId="458DE58E" w14:textId="2561B08C" w:rsidR="00DC704A" w:rsidRDefault="00DC704A" w:rsidP="000F64E3">
      <w:pPr>
        <w:pStyle w:val="Akapitzlist"/>
        <w:numPr>
          <w:ilvl w:val="0"/>
          <w:numId w:val="18"/>
        </w:numPr>
        <w:spacing w:line="360" w:lineRule="auto"/>
        <w:ind w:left="360"/>
        <w:rPr>
          <w:rFonts w:ascii="Times New Roman" w:hAnsi="Times New Roman" w:cs="Times New Roman"/>
          <w:sz w:val="24"/>
          <w:szCs w:val="24"/>
        </w:rPr>
      </w:pPr>
      <w:r>
        <w:rPr>
          <w:rFonts w:ascii="Times New Roman" w:hAnsi="Times New Roman" w:cs="Times New Roman"/>
          <w:sz w:val="24"/>
          <w:szCs w:val="24"/>
        </w:rPr>
        <w:t>Posiadanie co najmniej 5</w:t>
      </w:r>
      <w:r w:rsidR="000F64E3">
        <w:rPr>
          <w:rFonts w:ascii="Times New Roman" w:hAnsi="Times New Roman" w:cs="Times New Roman"/>
          <w:sz w:val="24"/>
          <w:szCs w:val="24"/>
        </w:rPr>
        <w:t xml:space="preserve">-letniego </w:t>
      </w:r>
      <w:r>
        <w:rPr>
          <w:rFonts w:ascii="Times New Roman" w:hAnsi="Times New Roman" w:cs="Times New Roman"/>
          <w:sz w:val="24"/>
          <w:szCs w:val="24"/>
        </w:rPr>
        <w:t>doświadczenia dydaktycznego, w szczególności</w:t>
      </w:r>
      <w:r w:rsidR="000F64E3">
        <w:rPr>
          <w:rFonts w:ascii="Times New Roman" w:hAnsi="Times New Roman" w:cs="Times New Roman"/>
          <w:sz w:val="24"/>
          <w:szCs w:val="24"/>
        </w:rPr>
        <w:t xml:space="preserve"> w </w:t>
      </w:r>
      <w:r>
        <w:rPr>
          <w:rFonts w:ascii="Times New Roman" w:hAnsi="Times New Roman" w:cs="Times New Roman"/>
          <w:sz w:val="24"/>
          <w:szCs w:val="24"/>
        </w:rPr>
        <w:t>prowadzeni</w:t>
      </w:r>
      <w:r w:rsidR="000F64E3">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chorób odkleszczowych</w:t>
      </w:r>
      <w:r w:rsidR="00ED15E0">
        <w:rPr>
          <w:rFonts w:ascii="Times New Roman" w:hAnsi="Times New Roman" w:cs="Times New Roman"/>
          <w:sz w:val="24"/>
          <w:szCs w:val="24"/>
        </w:rPr>
        <w:t>.</w:t>
      </w:r>
    </w:p>
    <w:p w14:paraId="6FAC635B" w14:textId="4447DBCE"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zakresu chorób odkleszczowych</w:t>
      </w:r>
      <w:r w:rsidR="00ED15E0">
        <w:rPr>
          <w:rFonts w:ascii="Times New Roman" w:hAnsi="Times New Roman" w:cs="Times New Roman"/>
          <w:sz w:val="24"/>
          <w:szCs w:val="24"/>
        </w:rPr>
        <w:t>.</w:t>
      </w:r>
    </w:p>
    <w:p w14:paraId="436C940B" w14:textId="7502B8FA"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sidR="00ED15E0">
        <w:rPr>
          <w:rFonts w:ascii="Times New Roman" w:hAnsi="Times New Roman" w:cs="Times New Roman"/>
          <w:sz w:val="24"/>
          <w:szCs w:val="24"/>
        </w:rPr>
        <w:t>.</w:t>
      </w:r>
    </w:p>
    <w:p w14:paraId="5DAAA5E5" w14:textId="77777777" w:rsidR="000F64E3" w:rsidRDefault="000F64E3" w:rsidP="0074606C">
      <w:pPr>
        <w:pStyle w:val="Akapitzlist"/>
        <w:spacing w:after="0" w:line="360" w:lineRule="auto"/>
        <w:ind w:left="426"/>
        <w:rPr>
          <w:rFonts w:ascii="Times New Roman" w:hAnsi="Times New Roman" w:cs="Times New Roman"/>
          <w:sz w:val="24"/>
          <w:szCs w:val="24"/>
        </w:rPr>
      </w:pPr>
    </w:p>
    <w:p w14:paraId="0C8DB58D" w14:textId="79245C47" w:rsidR="00DC704A" w:rsidRPr="00427FA3" w:rsidRDefault="00DC704A" w:rsidP="00DC704A">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VI</w:t>
      </w:r>
      <w:r w:rsidR="005E097A">
        <w:rPr>
          <w:rFonts w:ascii="Times New Roman" w:hAnsi="Times New Roman" w:cs="Times New Roman"/>
          <w:b/>
          <w:sz w:val="24"/>
          <w:szCs w:val="24"/>
        </w:rPr>
        <w:t>I</w:t>
      </w:r>
    </w:p>
    <w:p w14:paraId="0F9A7F0E" w14:textId="49A27B25"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profesor lub wyższym w zagranicznym ośrodku badawczym (uniwersytet lub instytut badawczy)</w:t>
      </w:r>
      <w:r w:rsidR="004C3A34">
        <w:rPr>
          <w:rFonts w:ascii="Times New Roman" w:hAnsi="Times New Roman" w:cs="Times New Roman"/>
          <w:sz w:val="24"/>
          <w:szCs w:val="24"/>
        </w:rPr>
        <w:t>.</w:t>
      </w:r>
    </w:p>
    <w:p w14:paraId="35090657" w14:textId="13EE8092"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w:t>
      </w:r>
      <w:r w:rsidR="000F64E3">
        <w:rPr>
          <w:rFonts w:ascii="Times New Roman" w:hAnsi="Times New Roman" w:cs="Times New Roman"/>
          <w:sz w:val="24"/>
          <w:szCs w:val="24"/>
        </w:rPr>
        <w:t>-letniego</w:t>
      </w:r>
      <w:r>
        <w:rPr>
          <w:rFonts w:ascii="Times New Roman" w:hAnsi="Times New Roman" w:cs="Times New Roman"/>
          <w:sz w:val="24"/>
          <w:szCs w:val="24"/>
        </w:rPr>
        <w:t xml:space="preserve"> doświadczenia dydaktycznego, w szczególności</w:t>
      </w:r>
      <w:r w:rsidR="000F64E3">
        <w:rPr>
          <w:rFonts w:ascii="Times New Roman" w:hAnsi="Times New Roman" w:cs="Times New Roman"/>
          <w:sz w:val="24"/>
          <w:szCs w:val="24"/>
        </w:rPr>
        <w:t xml:space="preserve"> w </w:t>
      </w:r>
      <w:r>
        <w:rPr>
          <w:rFonts w:ascii="Times New Roman" w:hAnsi="Times New Roman" w:cs="Times New Roman"/>
          <w:sz w:val="24"/>
          <w:szCs w:val="24"/>
        </w:rPr>
        <w:t>prowadzeni</w:t>
      </w:r>
      <w:r w:rsidR="000F64E3">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chorób odkleszczowych</w:t>
      </w:r>
      <w:r w:rsidR="00B271AD">
        <w:rPr>
          <w:rFonts w:ascii="Times New Roman" w:hAnsi="Times New Roman" w:cs="Times New Roman"/>
          <w:sz w:val="24"/>
          <w:szCs w:val="24"/>
        </w:rPr>
        <w:t>.</w:t>
      </w:r>
    </w:p>
    <w:p w14:paraId="364511AC" w14:textId="543CB42F"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zakresu chorób odkleszczowych</w:t>
      </w:r>
      <w:r w:rsidR="00B271AD">
        <w:rPr>
          <w:rFonts w:ascii="Times New Roman" w:hAnsi="Times New Roman" w:cs="Times New Roman"/>
          <w:sz w:val="24"/>
          <w:szCs w:val="24"/>
        </w:rPr>
        <w:t>.</w:t>
      </w:r>
    </w:p>
    <w:p w14:paraId="12C3B3B3" w14:textId="46B97C9F"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sidR="000F64E3">
        <w:rPr>
          <w:rFonts w:ascii="Times New Roman" w:hAnsi="Times New Roman" w:cs="Times New Roman"/>
          <w:sz w:val="24"/>
          <w:szCs w:val="24"/>
        </w:rPr>
        <w:t>.</w:t>
      </w:r>
    </w:p>
    <w:p w14:paraId="7219855E" w14:textId="77777777" w:rsidR="000F64E3" w:rsidRDefault="000F64E3" w:rsidP="000F64E3">
      <w:pPr>
        <w:pStyle w:val="Akapitzlist"/>
        <w:spacing w:after="0" w:line="360" w:lineRule="auto"/>
        <w:ind w:left="426"/>
        <w:rPr>
          <w:rFonts w:ascii="Times New Roman" w:hAnsi="Times New Roman" w:cs="Times New Roman"/>
          <w:sz w:val="24"/>
          <w:szCs w:val="24"/>
        </w:rPr>
      </w:pPr>
    </w:p>
    <w:p w14:paraId="3C30B1E0" w14:textId="25D77BB2" w:rsidR="000F64E3" w:rsidRDefault="000F64E3" w:rsidP="000F64E3">
      <w:pPr>
        <w:spacing w:line="360" w:lineRule="auto"/>
        <w:rPr>
          <w:rFonts w:ascii="Times New Roman" w:hAnsi="Times New Roman" w:cs="Times New Roman"/>
          <w:b/>
          <w:sz w:val="24"/>
          <w:szCs w:val="24"/>
        </w:rPr>
      </w:pPr>
      <w:r w:rsidRPr="000F64E3">
        <w:rPr>
          <w:rFonts w:ascii="Times New Roman" w:hAnsi="Times New Roman" w:cs="Times New Roman"/>
          <w:b/>
          <w:sz w:val="24"/>
          <w:szCs w:val="24"/>
        </w:rPr>
        <w:t xml:space="preserve">CZĘŚĆ </w:t>
      </w:r>
      <w:r w:rsidR="005E097A">
        <w:rPr>
          <w:rFonts w:ascii="Times New Roman" w:hAnsi="Times New Roman" w:cs="Times New Roman"/>
          <w:b/>
          <w:sz w:val="24"/>
          <w:szCs w:val="24"/>
        </w:rPr>
        <w:t>VIII</w:t>
      </w:r>
    </w:p>
    <w:p w14:paraId="7B1C0CC6" w14:textId="33ADEAF8"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w:t>
      </w:r>
      <w:r>
        <w:rPr>
          <w:rFonts w:ascii="Times New Roman" w:hAnsi="Times New Roman" w:cs="Times New Roman"/>
          <w:sz w:val="24"/>
          <w:szCs w:val="24"/>
        </w:rPr>
        <w:lastRenderedPageBreak/>
        <w:t>stanowisku associate profesor lub wyższym w zagranicznym ośrodku badawczym (uniwersytet lub instytut badawczy)</w:t>
      </w:r>
      <w:r w:rsidR="00D94407">
        <w:rPr>
          <w:rFonts w:ascii="Times New Roman" w:hAnsi="Times New Roman" w:cs="Times New Roman"/>
          <w:sz w:val="24"/>
          <w:szCs w:val="24"/>
        </w:rPr>
        <w:t>.</w:t>
      </w:r>
    </w:p>
    <w:p w14:paraId="7E2303B5" w14:textId="650F7AAB"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szczególności w prowadzeniu zajęć wykładowych i praktycznych w języku angielskim z zakresu </w:t>
      </w:r>
      <w:r w:rsidR="008A0F42">
        <w:rPr>
          <w:rFonts w:ascii="Times New Roman" w:hAnsi="Times New Roman" w:cs="Times New Roman"/>
          <w:sz w:val="24"/>
          <w:szCs w:val="24"/>
        </w:rPr>
        <w:t>chemii medycznej</w:t>
      </w:r>
      <w:r w:rsidR="00D94407">
        <w:rPr>
          <w:rFonts w:ascii="Times New Roman" w:hAnsi="Times New Roman" w:cs="Times New Roman"/>
          <w:sz w:val="24"/>
          <w:szCs w:val="24"/>
        </w:rPr>
        <w:t>.</w:t>
      </w:r>
    </w:p>
    <w:p w14:paraId="20524532" w14:textId="07218EBD"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w:t>
      </w:r>
      <w:r w:rsidR="008A0F42">
        <w:rPr>
          <w:rFonts w:ascii="Times New Roman" w:hAnsi="Times New Roman" w:cs="Times New Roman"/>
          <w:sz w:val="24"/>
          <w:szCs w:val="24"/>
        </w:rPr>
        <w:t>10</w:t>
      </w:r>
      <w:r>
        <w:rPr>
          <w:rFonts w:ascii="Times New Roman" w:hAnsi="Times New Roman" w:cs="Times New Roman"/>
          <w:sz w:val="24"/>
          <w:szCs w:val="24"/>
        </w:rPr>
        <w:t xml:space="preserve"> publikacji w </w:t>
      </w:r>
      <w:r w:rsidR="008A0F42">
        <w:rPr>
          <w:rFonts w:ascii="Times New Roman" w:hAnsi="Times New Roman" w:cs="Times New Roman"/>
          <w:sz w:val="24"/>
          <w:szCs w:val="24"/>
        </w:rPr>
        <w:t xml:space="preserve">renomowanych </w:t>
      </w:r>
      <w:r>
        <w:rPr>
          <w:rFonts w:ascii="Times New Roman" w:hAnsi="Times New Roman" w:cs="Times New Roman"/>
          <w:sz w:val="24"/>
          <w:szCs w:val="24"/>
        </w:rPr>
        <w:t>czasopismach międzynarodowych w</w:t>
      </w:r>
      <w:r w:rsidR="00A62374">
        <w:rPr>
          <w:rFonts w:ascii="Times New Roman" w:hAnsi="Times New Roman" w:cs="Times New Roman"/>
          <w:sz w:val="24"/>
          <w:szCs w:val="24"/>
        </w:rPr>
        <w:t> </w:t>
      </w:r>
      <w:r>
        <w:rPr>
          <w:rFonts w:ascii="Times New Roman" w:hAnsi="Times New Roman" w:cs="Times New Roman"/>
          <w:sz w:val="24"/>
          <w:szCs w:val="24"/>
        </w:rPr>
        <w:t xml:space="preserve">ciągu 5 lat </w:t>
      </w:r>
      <w:r w:rsidR="008A0F42">
        <w:rPr>
          <w:rFonts w:ascii="Times New Roman" w:hAnsi="Times New Roman" w:cs="Times New Roman"/>
          <w:sz w:val="24"/>
          <w:szCs w:val="24"/>
        </w:rPr>
        <w:t>z zakresu chemii medycznej</w:t>
      </w:r>
      <w:r w:rsidR="00D94407">
        <w:rPr>
          <w:rFonts w:ascii="Times New Roman" w:hAnsi="Times New Roman" w:cs="Times New Roman"/>
          <w:sz w:val="24"/>
          <w:szCs w:val="24"/>
        </w:rPr>
        <w:t>.</w:t>
      </w:r>
    </w:p>
    <w:p w14:paraId="0F354E2F" w14:textId="7777777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4727C0F9" w14:textId="77777777" w:rsidR="00243C2B" w:rsidRDefault="00243C2B" w:rsidP="00243C2B">
      <w:pPr>
        <w:pStyle w:val="Akapitzlist"/>
        <w:spacing w:after="0" w:line="360" w:lineRule="auto"/>
        <w:ind w:left="426"/>
        <w:rPr>
          <w:rFonts w:ascii="Times New Roman" w:hAnsi="Times New Roman" w:cs="Times New Roman"/>
          <w:sz w:val="24"/>
          <w:szCs w:val="24"/>
        </w:rPr>
      </w:pPr>
    </w:p>
    <w:p w14:paraId="21FF1955" w14:textId="2459761F" w:rsidR="000F64E3" w:rsidRPr="008A0F42" w:rsidRDefault="000F64E3" w:rsidP="008A0F42">
      <w:pPr>
        <w:spacing w:after="0" w:line="360" w:lineRule="auto"/>
        <w:rPr>
          <w:rFonts w:ascii="Times New Roman" w:hAnsi="Times New Roman" w:cs="Times New Roman"/>
          <w:b/>
          <w:sz w:val="24"/>
          <w:szCs w:val="24"/>
        </w:rPr>
      </w:pPr>
      <w:r w:rsidRPr="008A0F42">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sidRPr="008A0F42">
        <w:rPr>
          <w:rFonts w:ascii="Times New Roman" w:hAnsi="Times New Roman" w:cs="Times New Roman"/>
          <w:b/>
          <w:sz w:val="24"/>
          <w:szCs w:val="24"/>
        </w:rPr>
        <w:t>X</w:t>
      </w:r>
    </w:p>
    <w:p w14:paraId="2EE6B908" w14:textId="77777777" w:rsidR="009B7EB9" w:rsidRDefault="001E3BA2" w:rsidP="000D5D36">
      <w:pPr>
        <w:pStyle w:val="Akapitzlist"/>
        <w:numPr>
          <w:ilvl w:val="0"/>
          <w:numId w:val="18"/>
        </w:numPr>
        <w:spacing w:after="0" w:line="360" w:lineRule="auto"/>
        <w:ind w:left="426"/>
        <w:rPr>
          <w:rFonts w:ascii="Times New Roman" w:hAnsi="Times New Roman" w:cs="Times New Roman"/>
          <w:sz w:val="24"/>
          <w:szCs w:val="24"/>
        </w:rPr>
      </w:pPr>
      <w:r w:rsidRPr="009B7EB9">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professor lub wyższym w zagranicznym ośrodku badawczym (uniwersytet lub instytut badawczy).</w:t>
      </w:r>
    </w:p>
    <w:p w14:paraId="636751C4" w14:textId="77777777" w:rsidR="005A50BE" w:rsidRDefault="001E3BA2" w:rsidP="005A50BE">
      <w:pPr>
        <w:pStyle w:val="Akapitzlist"/>
        <w:numPr>
          <w:ilvl w:val="0"/>
          <w:numId w:val="18"/>
        </w:numPr>
        <w:spacing w:after="0" w:line="360" w:lineRule="auto"/>
        <w:ind w:left="426"/>
        <w:rPr>
          <w:rFonts w:ascii="Times New Roman" w:hAnsi="Times New Roman" w:cs="Times New Roman"/>
          <w:sz w:val="24"/>
          <w:szCs w:val="24"/>
        </w:rPr>
      </w:pPr>
      <w:r w:rsidRPr="001E3BA2">
        <w:rPr>
          <w:rFonts w:ascii="Times New Roman" w:hAnsi="Times New Roman" w:cs="Times New Roman"/>
          <w:sz w:val="24"/>
          <w:szCs w:val="24"/>
        </w:rPr>
        <w:t xml:space="preserve">Posiadanie co najmniej 5-letniego doświadczenia dydaktycznego, w tym prowadzenie wykładów i zajęć praktycznych w języku angielskim z zakresu </w:t>
      </w:r>
      <w:r w:rsidR="00844AC9">
        <w:rPr>
          <w:rFonts w:ascii="Times New Roman" w:hAnsi="Times New Roman" w:cs="Times New Roman"/>
          <w:sz w:val="24"/>
          <w:szCs w:val="24"/>
        </w:rPr>
        <w:t>epidemiologii, profilaktyki lub genetyki</w:t>
      </w:r>
      <w:r w:rsidRPr="001E3BA2">
        <w:rPr>
          <w:rFonts w:ascii="Times New Roman" w:hAnsi="Times New Roman" w:cs="Times New Roman"/>
          <w:sz w:val="24"/>
          <w:szCs w:val="24"/>
        </w:rPr>
        <w:t>.</w:t>
      </w:r>
    </w:p>
    <w:p w14:paraId="59D58177" w14:textId="6BEBB640" w:rsidR="00F37BE3" w:rsidRDefault="001E3BA2" w:rsidP="00F37BE3">
      <w:pPr>
        <w:pStyle w:val="Akapitzlist"/>
        <w:numPr>
          <w:ilvl w:val="0"/>
          <w:numId w:val="18"/>
        </w:numPr>
        <w:spacing w:after="0" w:line="360" w:lineRule="auto"/>
        <w:ind w:left="426"/>
        <w:rPr>
          <w:rFonts w:ascii="Times New Roman" w:hAnsi="Times New Roman" w:cs="Times New Roman"/>
          <w:sz w:val="24"/>
          <w:szCs w:val="24"/>
        </w:rPr>
      </w:pPr>
      <w:r w:rsidRPr="005A50BE">
        <w:rPr>
          <w:rFonts w:ascii="Times New Roman" w:hAnsi="Times New Roman" w:cs="Times New Roman"/>
          <w:sz w:val="24"/>
          <w:szCs w:val="24"/>
        </w:rPr>
        <w:t xml:space="preserve">Posiadanie co najmniej </w:t>
      </w:r>
      <w:r w:rsidR="00F37BE3">
        <w:rPr>
          <w:rFonts w:ascii="Times New Roman" w:hAnsi="Times New Roman" w:cs="Times New Roman"/>
          <w:sz w:val="24"/>
          <w:szCs w:val="24"/>
        </w:rPr>
        <w:t>5</w:t>
      </w:r>
      <w:r w:rsidRPr="005A50BE">
        <w:rPr>
          <w:rFonts w:ascii="Times New Roman" w:hAnsi="Times New Roman" w:cs="Times New Roman"/>
          <w:sz w:val="24"/>
          <w:szCs w:val="24"/>
        </w:rPr>
        <w:t xml:space="preserve"> publikacji w renomowanych czasopismach międzynarodowych w</w:t>
      </w:r>
      <w:r w:rsidR="005E097A" w:rsidRPr="005A50BE">
        <w:rPr>
          <w:rFonts w:ascii="Times New Roman" w:hAnsi="Times New Roman" w:cs="Times New Roman"/>
          <w:sz w:val="24"/>
          <w:szCs w:val="24"/>
        </w:rPr>
        <w:t> </w:t>
      </w:r>
      <w:r w:rsidRPr="005A50BE">
        <w:rPr>
          <w:rFonts w:ascii="Times New Roman" w:hAnsi="Times New Roman" w:cs="Times New Roman"/>
          <w:sz w:val="24"/>
          <w:szCs w:val="24"/>
        </w:rPr>
        <w:t xml:space="preserve">ciągu ostatnich 5 lat z zakresu </w:t>
      </w:r>
      <w:r w:rsidR="005A50BE" w:rsidRPr="005A50BE">
        <w:rPr>
          <w:rFonts w:ascii="Times New Roman" w:hAnsi="Times New Roman" w:cs="Times New Roman"/>
          <w:sz w:val="24"/>
          <w:szCs w:val="24"/>
        </w:rPr>
        <w:t xml:space="preserve">epidemiologii, profilaktyki lub genetyki. </w:t>
      </w:r>
    </w:p>
    <w:p w14:paraId="05691112" w14:textId="77777777" w:rsidR="00141CF1" w:rsidRDefault="00141CF1" w:rsidP="00926803">
      <w:pPr>
        <w:spacing w:line="360" w:lineRule="auto"/>
        <w:rPr>
          <w:rFonts w:ascii="Times New Roman" w:hAnsi="Times New Roman" w:cs="Times New Roman"/>
          <w:b/>
          <w:sz w:val="24"/>
          <w:szCs w:val="24"/>
        </w:rPr>
      </w:pPr>
    </w:p>
    <w:p w14:paraId="188FF9E5" w14:textId="669536ED" w:rsidR="000F64E3" w:rsidRDefault="000F64E3" w:rsidP="000F64E3">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X</w:t>
      </w:r>
    </w:p>
    <w:p w14:paraId="35158E4C" w14:textId="08B8595A"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profesor lub wyższym w zagranicznym ośrodku badawczym (uniwersytet lub instytut badawczy)</w:t>
      </w:r>
      <w:r w:rsidR="007E017F">
        <w:rPr>
          <w:rFonts w:ascii="Times New Roman" w:hAnsi="Times New Roman" w:cs="Times New Roman"/>
          <w:sz w:val="24"/>
          <w:szCs w:val="24"/>
        </w:rPr>
        <w:t>.</w:t>
      </w:r>
    </w:p>
    <w:p w14:paraId="1700D10E" w14:textId="4AFC876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szczególności w prowadzeniu zajęć wykładowych i praktycznych w języku angielskim z zakresu </w:t>
      </w:r>
      <w:r w:rsidRPr="00243C2B">
        <w:rPr>
          <w:rFonts w:ascii="Times New Roman" w:hAnsi="Times New Roman" w:cs="Times New Roman"/>
          <w:sz w:val="24"/>
          <w:szCs w:val="24"/>
        </w:rPr>
        <w:t>molekularnych podstaw onkogenezy</w:t>
      </w:r>
      <w:r w:rsidR="003734AA">
        <w:rPr>
          <w:rFonts w:ascii="Times New Roman" w:hAnsi="Times New Roman" w:cs="Times New Roman"/>
          <w:sz w:val="24"/>
          <w:szCs w:val="24"/>
        </w:rPr>
        <w:t>.</w:t>
      </w:r>
    </w:p>
    <w:p w14:paraId="1560B897" w14:textId="14224D6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w:t>
      </w:r>
      <w:r w:rsidR="00E461C4">
        <w:rPr>
          <w:rFonts w:ascii="Times New Roman" w:hAnsi="Times New Roman" w:cs="Times New Roman"/>
          <w:sz w:val="24"/>
          <w:szCs w:val="24"/>
        </w:rPr>
        <w:t>w dziedzinie epidemiologii, badań populacyjnych, badań genetycznych lub profilaktyki.</w:t>
      </w:r>
    </w:p>
    <w:p w14:paraId="259B60E5" w14:textId="77777777" w:rsidR="00583342" w:rsidRDefault="00583342" w:rsidP="00926803">
      <w:pPr>
        <w:pStyle w:val="Akapitzlist"/>
        <w:spacing w:after="0" w:line="360" w:lineRule="auto"/>
        <w:ind w:left="426"/>
        <w:rPr>
          <w:rFonts w:ascii="Times New Roman" w:hAnsi="Times New Roman" w:cs="Times New Roman"/>
          <w:sz w:val="24"/>
          <w:szCs w:val="24"/>
        </w:rPr>
      </w:pPr>
    </w:p>
    <w:p w14:paraId="504B32A7" w14:textId="77777777" w:rsidR="00926803" w:rsidRDefault="00926803" w:rsidP="00926803">
      <w:pPr>
        <w:pStyle w:val="Akapitzlist"/>
        <w:spacing w:after="0" w:line="360" w:lineRule="auto"/>
        <w:ind w:left="426"/>
        <w:rPr>
          <w:rFonts w:ascii="Times New Roman" w:hAnsi="Times New Roman" w:cs="Times New Roman"/>
          <w:sz w:val="24"/>
          <w:szCs w:val="24"/>
        </w:rPr>
      </w:pPr>
    </w:p>
    <w:p w14:paraId="430D0346" w14:textId="1E0D4E1A" w:rsidR="000F64E3" w:rsidRPr="001102BE" w:rsidRDefault="000F64E3" w:rsidP="001102BE">
      <w:pPr>
        <w:spacing w:line="360" w:lineRule="auto"/>
        <w:rPr>
          <w:rFonts w:ascii="Times New Roman" w:hAnsi="Times New Roman" w:cs="Times New Roman"/>
          <w:sz w:val="24"/>
          <w:szCs w:val="24"/>
        </w:rPr>
      </w:pPr>
      <w:r w:rsidRPr="001102BE">
        <w:rPr>
          <w:rFonts w:ascii="Times New Roman" w:hAnsi="Times New Roman" w:cs="Times New Roman"/>
          <w:b/>
          <w:sz w:val="24"/>
          <w:szCs w:val="24"/>
        </w:rPr>
        <w:lastRenderedPageBreak/>
        <w:t>CZĘŚĆ XI</w:t>
      </w:r>
    </w:p>
    <w:p w14:paraId="35CBF5D6" w14:textId="68E7607F"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profesor lub wyższym w zagranicznym ośrodku badawczym (uniwersytet lub instytut badawczy)</w:t>
      </w:r>
      <w:r w:rsidR="00D23B5E">
        <w:rPr>
          <w:rFonts w:ascii="Times New Roman" w:hAnsi="Times New Roman" w:cs="Times New Roman"/>
          <w:sz w:val="24"/>
          <w:szCs w:val="24"/>
        </w:rPr>
        <w:t>.</w:t>
      </w:r>
    </w:p>
    <w:p w14:paraId="0EA1DE06" w14:textId="0201F6A0" w:rsidR="001102BE" w:rsidRP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5-letniego doświadczenia dydaktycznego, w szczególności w prowadzeniu zajęć wykładowych i praktycznych w języku angielskim z zakresu</w:t>
      </w:r>
      <w:r>
        <w:rPr>
          <w:rFonts w:ascii="Times New Roman" w:hAnsi="Times New Roman" w:cs="Times New Roman"/>
          <w:sz w:val="24"/>
          <w:szCs w:val="24"/>
        </w:rPr>
        <w:t xml:space="preserve"> </w:t>
      </w:r>
      <w:r w:rsidRPr="001102BE">
        <w:rPr>
          <w:rFonts w:ascii="Times New Roman" w:hAnsi="Times New Roman" w:cs="Times New Roman"/>
          <w:sz w:val="24"/>
          <w:szCs w:val="24"/>
        </w:rPr>
        <w:t>fizjologii wysiłku fizycznego i metabolizmu kwasów tłuszczowych</w:t>
      </w:r>
      <w:r w:rsidR="00D23B5E">
        <w:rPr>
          <w:rFonts w:ascii="Times New Roman" w:hAnsi="Times New Roman" w:cs="Times New Roman"/>
          <w:sz w:val="24"/>
          <w:szCs w:val="24"/>
        </w:rPr>
        <w:t>.</w:t>
      </w:r>
    </w:p>
    <w:p w14:paraId="61E8017F" w14:textId="77335CCD"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dotyczących </w:t>
      </w:r>
      <w:r w:rsidRPr="001102BE">
        <w:rPr>
          <w:rFonts w:ascii="Times New Roman" w:hAnsi="Times New Roman" w:cs="Times New Roman"/>
          <w:sz w:val="24"/>
          <w:szCs w:val="24"/>
        </w:rPr>
        <w:t>fizjologii wysiłku fizycznego i metabolizmu kwasów tłuszczowych</w:t>
      </w:r>
      <w:r w:rsidR="00D23B5E">
        <w:rPr>
          <w:rFonts w:ascii="Times New Roman" w:hAnsi="Times New Roman" w:cs="Times New Roman"/>
          <w:sz w:val="24"/>
          <w:szCs w:val="24"/>
        </w:rPr>
        <w:t>.</w:t>
      </w:r>
    </w:p>
    <w:p w14:paraId="1C8E4101"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39F1451B" w14:textId="77777777" w:rsidR="001102BE" w:rsidRDefault="001102BE" w:rsidP="00926803">
      <w:pPr>
        <w:pStyle w:val="Akapitzlist"/>
        <w:spacing w:after="0" w:line="360" w:lineRule="auto"/>
        <w:ind w:left="426"/>
        <w:rPr>
          <w:rFonts w:ascii="Times New Roman" w:hAnsi="Times New Roman" w:cs="Times New Roman"/>
          <w:sz w:val="24"/>
          <w:szCs w:val="24"/>
        </w:rPr>
      </w:pPr>
    </w:p>
    <w:p w14:paraId="537934B6" w14:textId="7F79F224" w:rsidR="001102BE" w:rsidRDefault="001102BE" w:rsidP="001102BE">
      <w:pPr>
        <w:spacing w:line="360" w:lineRule="auto"/>
        <w:rPr>
          <w:rFonts w:ascii="Times New Roman" w:hAnsi="Times New Roman" w:cs="Times New Roman"/>
          <w:b/>
          <w:sz w:val="24"/>
          <w:szCs w:val="24"/>
        </w:rPr>
      </w:pPr>
      <w:r w:rsidRPr="001102BE">
        <w:rPr>
          <w:rFonts w:ascii="Times New Roman" w:hAnsi="Times New Roman" w:cs="Times New Roman"/>
          <w:b/>
          <w:sz w:val="24"/>
          <w:szCs w:val="24"/>
        </w:rPr>
        <w:t>CZĘŚĆ XII</w:t>
      </w:r>
    </w:p>
    <w:p w14:paraId="7F5E9FF2" w14:textId="1B658A21"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stopnia doktora z dziedzin nauk medycznych lub pokrewnych oraz zatrudnienie w ciągu ostatnich 10 lat (co najmniej 5-letni okres zatrudnienia) na stanowisku associate profesor lub wyższym w zagranicznym ośrodku badawczym (uniwersytet lub instytut badawczy)</w:t>
      </w:r>
      <w:r w:rsidR="002666D2">
        <w:rPr>
          <w:rFonts w:ascii="Times New Roman" w:hAnsi="Times New Roman" w:cs="Times New Roman"/>
          <w:sz w:val="24"/>
          <w:szCs w:val="24"/>
        </w:rPr>
        <w:t>.</w:t>
      </w:r>
    </w:p>
    <w:p w14:paraId="77ECB381" w14:textId="0169D1D5"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5-letniego doświadczenia dydaktycznego, w szczególności w prowadzeniu zajęć wykładowych i praktycznych w języku angielskim z zakresu z</w:t>
      </w:r>
      <w:r w:rsidR="002557A7">
        <w:rPr>
          <w:rFonts w:ascii="Times New Roman" w:hAnsi="Times New Roman" w:cs="Times New Roman"/>
          <w:sz w:val="24"/>
          <w:szCs w:val="24"/>
        </w:rPr>
        <w:t> </w:t>
      </w:r>
      <w:r w:rsidRPr="001102BE">
        <w:rPr>
          <w:rFonts w:ascii="Times New Roman" w:hAnsi="Times New Roman" w:cs="Times New Roman"/>
          <w:sz w:val="24"/>
          <w:szCs w:val="24"/>
        </w:rPr>
        <w:t>zakresu chorób neurodegeneracyjnych</w:t>
      </w:r>
      <w:r w:rsidR="002666D2">
        <w:rPr>
          <w:rFonts w:ascii="Times New Roman" w:hAnsi="Times New Roman" w:cs="Times New Roman"/>
          <w:sz w:val="24"/>
          <w:szCs w:val="24"/>
        </w:rPr>
        <w:t>.</w:t>
      </w:r>
    </w:p>
    <w:p w14:paraId="33AA9A35" w14:textId="4638CB36" w:rsidR="001102BE" w:rsidRP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 publikacji w czasopismach międzynarodowych w ciągu 5 lat dotyczących chorób neurodegeneracyjnych</w:t>
      </w:r>
      <w:r w:rsidR="002666D2">
        <w:rPr>
          <w:rFonts w:ascii="Times New Roman" w:hAnsi="Times New Roman" w:cs="Times New Roman"/>
          <w:sz w:val="24"/>
          <w:szCs w:val="24"/>
        </w:rPr>
        <w:t>.</w:t>
      </w:r>
    </w:p>
    <w:p w14:paraId="5541DC94"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0D7877B7" w14:textId="77777777" w:rsidR="001102BE" w:rsidRDefault="001102BE" w:rsidP="00926803">
      <w:pPr>
        <w:pStyle w:val="Akapitzlist"/>
        <w:spacing w:after="0" w:line="360" w:lineRule="auto"/>
        <w:ind w:left="426"/>
        <w:rPr>
          <w:rFonts w:ascii="Times New Roman" w:hAnsi="Times New Roman" w:cs="Times New Roman"/>
          <w:sz w:val="24"/>
          <w:szCs w:val="24"/>
        </w:rPr>
      </w:pPr>
    </w:p>
    <w:p w14:paraId="2C15A7BA" w14:textId="26BE681B" w:rsidR="001102BE" w:rsidRDefault="001102BE" w:rsidP="001102BE">
      <w:pPr>
        <w:spacing w:line="360" w:lineRule="auto"/>
        <w:rPr>
          <w:rFonts w:ascii="Times New Roman" w:hAnsi="Times New Roman" w:cs="Times New Roman"/>
          <w:b/>
          <w:sz w:val="24"/>
          <w:szCs w:val="24"/>
        </w:rPr>
      </w:pPr>
      <w:r w:rsidRPr="001102BE">
        <w:rPr>
          <w:rFonts w:ascii="Times New Roman" w:hAnsi="Times New Roman" w:cs="Times New Roman"/>
          <w:b/>
          <w:sz w:val="24"/>
          <w:szCs w:val="24"/>
        </w:rPr>
        <w:t>CZĘŚĆ X</w:t>
      </w:r>
      <w:r>
        <w:rPr>
          <w:rFonts w:ascii="Times New Roman" w:hAnsi="Times New Roman" w:cs="Times New Roman"/>
          <w:b/>
          <w:sz w:val="24"/>
          <w:szCs w:val="24"/>
        </w:rPr>
        <w:t>I</w:t>
      </w:r>
      <w:r w:rsidR="005E097A">
        <w:rPr>
          <w:rFonts w:ascii="Times New Roman" w:hAnsi="Times New Roman" w:cs="Times New Roman"/>
          <w:b/>
          <w:sz w:val="24"/>
          <w:szCs w:val="24"/>
        </w:rPr>
        <w:t>II</w:t>
      </w:r>
    </w:p>
    <w:p w14:paraId="2045EB64" w14:textId="710D7006" w:rsidR="002557A7" w:rsidRDefault="001102BE" w:rsidP="002557A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w:t>
      </w:r>
      <w:r w:rsidR="0071254A">
        <w:rPr>
          <w:rFonts w:ascii="Times New Roman" w:hAnsi="Times New Roman" w:cs="Times New Roman"/>
          <w:sz w:val="24"/>
          <w:szCs w:val="24"/>
        </w:rPr>
        <w:t xml:space="preserve">chemicznych, </w:t>
      </w:r>
      <w:r w:rsidR="001B7C96">
        <w:rPr>
          <w:rFonts w:ascii="Times New Roman" w:hAnsi="Times New Roman" w:cs="Times New Roman"/>
          <w:sz w:val="24"/>
          <w:szCs w:val="24"/>
        </w:rPr>
        <w:t xml:space="preserve">biologicznych, </w:t>
      </w:r>
      <w:r>
        <w:rPr>
          <w:rFonts w:ascii="Times New Roman" w:hAnsi="Times New Roman" w:cs="Times New Roman"/>
          <w:sz w:val="24"/>
          <w:szCs w:val="24"/>
        </w:rPr>
        <w:t>medycznych lub pokrewnych oraz zatrudnienie w ciągu ostatnich</w:t>
      </w:r>
      <w:r w:rsidR="004021CC">
        <w:rPr>
          <w:rFonts w:ascii="Times New Roman" w:hAnsi="Times New Roman" w:cs="Times New Roman"/>
          <w:sz w:val="24"/>
          <w:szCs w:val="24"/>
        </w:rPr>
        <w:t xml:space="preserve"> 10</w:t>
      </w:r>
      <w:r>
        <w:rPr>
          <w:rFonts w:ascii="Times New Roman" w:hAnsi="Times New Roman" w:cs="Times New Roman"/>
          <w:sz w:val="24"/>
          <w:szCs w:val="24"/>
        </w:rPr>
        <w:t xml:space="preserve"> lat (co najmniej 5-letni okres zatrudnienia) na stanowisku associate profesor lub wyższym w zagranicznym ośrodku badawczym (uniwersytet lub instytut badawczy)</w:t>
      </w:r>
      <w:r w:rsidR="002666D2">
        <w:rPr>
          <w:rFonts w:ascii="Times New Roman" w:hAnsi="Times New Roman" w:cs="Times New Roman"/>
          <w:sz w:val="24"/>
          <w:szCs w:val="24"/>
        </w:rPr>
        <w:t>.</w:t>
      </w:r>
    </w:p>
    <w:p w14:paraId="135243DA" w14:textId="4808D290" w:rsidR="002557A7" w:rsidRDefault="001102BE" w:rsidP="002557A7">
      <w:pPr>
        <w:pStyle w:val="Akapitzlist"/>
        <w:numPr>
          <w:ilvl w:val="0"/>
          <w:numId w:val="18"/>
        </w:numPr>
        <w:spacing w:line="360" w:lineRule="auto"/>
        <w:ind w:left="426"/>
        <w:rPr>
          <w:rFonts w:ascii="Times New Roman" w:hAnsi="Times New Roman" w:cs="Times New Roman"/>
          <w:sz w:val="24"/>
          <w:szCs w:val="24"/>
        </w:rPr>
      </w:pPr>
      <w:r w:rsidRPr="002557A7">
        <w:rPr>
          <w:rFonts w:ascii="Times New Roman" w:hAnsi="Times New Roman" w:cs="Times New Roman"/>
          <w:sz w:val="24"/>
          <w:szCs w:val="24"/>
        </w:rPr>
        <w:lastRenderedPageBreak/>
        <w:t xml:space="preserve">Posiadanie co najmniej 5-letniego doświadczenia dydaktycznego, w szczególności w prowadzeniu zajęć wykładowych i praktycznych w języku angielskim z zakresu </w:t>
      </w:r>
      <w:r w:rsidR="004021CC">
        <w:rPr>
          <w:rFonts w:ascii="Times New Roman" w:hAnsi="Times New Roman" w:cs="Times New Roman"/>
          <w:sz w:val="24"/>
          <w:szCs w:val="24"/>
        </w:rPr>
        <w:t xml:space="preserve">mechanizmów fragmentacji, spektrometrii mas. </w:t>
      </w:r>
    </w:p>
    <w:p w14:paraId="0CFDE1DD" w14:textId="4B653877" w:rsidR="002557A7" w:rsidRPr="002557A7" w:rsidRDefault="001102BE" w:rsidP="002557A7">
      <w:pPr>
        <w:pStyle w:val="Akapitzlist"/>
        <w:numPr>
          <w:ilvl w:val="0"/>
          <w:numId w:val="18"/>
        </w:numPr>
        <w:spacing w:line="360" w:lineRule="auto"/>
        <w:ind w:left="426"/>
        <w:rPr>
          <w:rFonts w:ascii="Times New Roman" w:hAnsi="Times New Roman" w:cs="Times New Roman"/>
          <w:sz w:val="24"/>
          <w:szCs w:val="24"/>
        </w:rPr>
      </w:pPr>
      <w:r w:rsidRPr="002557A7">
        <w:rPr>
          <w:rFonts w:ascii="Times New Roman" w:hAnsi="Times New Roman" w:cs="Times New Roman"/>
          <w:sz w:val="24"/>
          <w:szCs w:val="24"/>
        </w:rPr>
        <w:t xml:space="preserve">Posiadanie co najmniej 5 publikacji w czasopismach międzynarodowych w ciągu 5 lat </w:t>
      </w:r>
      <w:r w:rsidR="003B1716">
        <w:rPr>
          <w:rFonts w:ascii="Times New Roman" w:hAnsi="Times New Roman" w:cs="Times New Roman"/>
          <w:sz w:val="24"/>
          <w:szCs w:val="24"/>
        </w:rPr>
        <w:t>dotyczących</w:t>
      </w:r>
      <w:r w:rsidR="002557A7" w:rsidRPr="002557A7">
        <w:rPr>
          <w:rFonts w:ascii="Times New Roman" w:hAnsi="Times New Roman" w:cs="Times New Roman"/>
          <w:sz w:val="24"/>
          <w:szCs w:val="24"/>
        </w:rPr>
        <w:t xml:space="preserve"> </w:t>
      </w:r>
      <w:r w:rsidR="004B0320">
        <w:rPr>
          <w:rFonts w:ascii="Times New Roman" w:hAnsi="Times New Roman" w:cs="Times New Roman"/>
          <w:sz w:val="24"/>
          <w:szCs w:val="24"/>
        </w:rPr>
        <w:t xml:space="preserve">mechanizmów fragmentacji, spektrometrii mas. </w:t>
      </w:r>
      <w:r w:rsidR="00713778">
        <w:rPr>
          <w:rFonts w:ascii="Times New Roman" w:hAnsi="Times New Roman" w:cs="Times New Roman"/>
          <w:sz w:val="24"/>
          <w:szCs w:val="24"/>
        </w:rPr>
        <w:t xml:space="preserve"> </w:t>
      </w:r>
    </w:p>
    <w:p w14:paraId="489DDC09"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076167E5" w14:textId="77777777" w:rsidR="00DE636F" w:rsidRDefault="00DE636F" w:rsidP="00926803">
      <w:pPr>
        <w:spacing w:after="0" w:line="360" w:lineRule="auto"/>
        <w:rPr>
          <w:rFonts w:ascii="Times New Roman" w:hAnsi="Times New Roman" w:cs="Times New Roman"/>
          <w:b/>
          <w:sz w:val="24"/>
          <w:szCs w:val="24"/>
        </w:rPr>
      </w:pPr>
    </w:p>
    <w:p w14:paraId="12709F2A" w14:textId="5D9A66AA" w:rsidR="00DE636F" w:rsidRDefault="00DE636F" w:rsidP="00DE636F">
      <w:pPr>
        <w:spacing w:line="360" w:lineRule="auto"/>
        <w:rPr>
          <w:rFonts w:ascii="Times New Roman" w:hAnsi="Times New Roman" w:cs="Times New Roman"/>
          <w:b/>
          <w:sz w:val="24"/>
          <w:szCs w:val="24"/>
        </w:rPr>
      </w:pPr>
      <w:r w:rsidRPr="00DE636F">
        <w:rPr>
          <w:rFonts w:ascii="Times New Roman" w:hAnsi="Times New Roman" w:cs="Times New Roman"/>
          <w:b/>
          <w:sz w:val="24"/>
          <w:szCs w:val="24"/>
        </w:rPr>
        <w:t>CZĘŚĆ XIV</w:t>
      </w:r>
    </w:p>
    <w:p w14:paraId="43F9E14A" w14:textId="77777777" w:rsidR="00AA52EB" w:rsidRDefault="00CA0B77" w:rsidP="00CA0B77">
      <w:pPr>
        <w:pStyle w:val="Akapitzlist"/>
        <w:numPr>
          <w:ilvl w:val="0"/>
          <w:numId w:val="47"/>
        </w:numPr>
        <w:spacing w:line="360" w:lineRule="auto"/>
        <w:ind w:left="426"/>
        <w:rPr>
          <w:rFonts w:ascii="Times New Roman" w:hAnsi="Times New Roman" w:cs="Times New Roman"/>
          <w:bCs/>
          <w:sz w:val="24"/>
          <w:szCs w:val="24"/>
        </w:rPr>
      </w:pPr>
      <w:r w:rsidRPr="00AA52EB">
        <w:rPr>
          <w:rFonts w:ascii="Times New Roman" w:hAnsi="Times New Roman" w:cs="Times New Roman"/>
          <w:bCs/>
          <w:sz w:val="24"/>
          <w:szCs w:val="24"/>
        </w:rPr>
        <w:t>Posiadanie co najmniej stopnia doktora w dziedzinach medycznych, biologicznych lub pokrewnych oraz zatrudnienie w ciągu ostatnich 10 lat (co najmniej 5 lat nieprzerwanego zatrudnienia) w zagranicznym ośrodku badawczym (uniwersytet lub instytut badawczy)</w:t>
      </w:r>
      <w:r w:rsidR="00AA52EB">
        <w:rPr>
          <w:rFonts w:ascii="Times New Roman" w:hAnsi="Times New Roman" w:cs="Times New Roman"/>
          <w:bCs/>
          <w:sz w:val="24"/>
          <w:szCs w:val="24"/>
        </w:rPr>
        <w:t>.</w:t>
      </w:r>
    </w:p>
    <w:p w14:paraId="0F7450BF" w14:textId="09EA9334" w:rsidR="00CA0B77" w:rsidRDefault="00CA0B77" w:rsidP="00CA0B77">
      <w:pPr>
        <w:pStyle w:val="Akapitzlist"/>
        <w:numPr>
          <w:ilvl w:val="0"/>
          <w:numId w:val="47"/>
        </w:numPr>
        <w:spacing w:line="360" w:lineRule="auto"/>
        <w:ind w:left="426"/>
        <w:rPr>
          <w:rFonts w:ascii="Times New Roman" w:hAnsi="Times New Roman" w:cs="Times New Roman"/>
          <w:bCs/>
          <w:sz w:val="24"/>
          <w:szCs w:val="24"/>
        </w:rPr>
      </w:pPr>
      <w:r w:rsidRPr="00AA52EB">
        <w:rPr>
          <w:rFonts w:ascii="Times New Roman" w:hAnsi="Times New Roman" w:cs="Times New Roman"/>
          <w:bCs/>
          <w:sz w:val="24"/>
          <w:szCs w:val="24"/>
        </w:rPr>
        <w:t>Posiadanie co najmniej 10 publikacji w czasopismach międzynarodowych Q1–Q2 w</w:t>
      </w:r>
      <w:r w:rsidR="00AA52EB">
        <w:rPr>
          <w:rFonts w:ascii="Times New Roman" w:hAnsi="Times New Roman" w:cs="Times New Roman"/>
          <w:bCs/>
          <w:sz w:val="24"/>
          <w:szCs w:val="24"/>
        </w:rPr>
        <w:t> </w:t>
      </w:r>
      <w:r w:rsidRPr="00AA52EB">
        <w:rPr>
          <w:rFonts w:ascii="Times New Roman" w:hAnsi="Times New Roman" w:cs="Times New Roman"/>
          <w:bCs/>
          <w:sz w:val="24"/>
          <w:szCs w:val="24"/>
        </w:rPr>
        <w:t>ciągu ostatnich 5 lat w dziedzinie farmakologii, rozwoju leków, biologii komórki i</w:t>
      </w:r>
      <w:r w:rsidR="00AA52EB">
        <w:rPr>
          <w:rFonts w:ascii="Times New Roman" w:hAnsi="Times New Roman" w:cs="Times New Roman"/>
          <w:bCs/>
          <w:sz w:val="24"/>
          <w:szCs w:val="24"/>
        </w:rPr>
        <w:t> </w:t>
      </w:r>
      <w:r w:rsidRPr="00AA52EB">
        <w:rPr>
          <w:rFonts w:ascii="Times New Roman" w:hAnsi="Times New Roman" w:cs="Times New Roman"/>
          <w:bCs/>
          <w:sz w:val="24"/>
          <w:szCs w:val="24"/>
        </w:rPr>
        <w:t>onkologii.</w:t>
      </w:r>
    </w:p>
    <w:p w14:paraId="0F0C03A4" w14:textId="77777777" w:rsidR="005E097A" w:rsidRDefault="005E097A" w:rsidP="005E097A">
      <w:pPr>
        <w:pStyle w:val="Akapitzlist"/>
        <w:spacing w:line="360" w:lineRule="auto"/>
        <w:ind w:left="426"/>
        <w:rPr>
          <w:rFonts w:ascii="Times New Roman" w:hAnsi="Times New Roman" w:cs="Times New Roman"/>
          <w:bCs/>
          <w:sz w:val="24"/>
          <w:szCs w:val="24"/>
        </w:rPr>
      </w:pPr>
    </w:p>
    <w:p w14:paraId="56583774" w14:textId="77777777" w:rsidR="004A2CF9" w:rsidRPr="00714782" w:rsidRDefault="004A2CF9"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Grupa docelowa</w:t>
      </w:r>
    </w:p>
    <w:p w14:paraId="385DA126" w14:textId="2F016910" w:rsidR="00C03779" w:rsidRPr="00714782" w:rsidRDefault="004A2CF9"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Grupę docelową stanowią </w:t>
      </w:r>
      <w:r w:rsidR="00765435" w:rsidRPr="00714782">
        <w:rPr>
          <w:rFonts w:ascii="Times New Roman" w:hAnsi="Times New Roman" w:cs="Times New Roman"/>
          <w:sz w:val="24"/>
          <w:szCs w:val="24"/>
        </w:rPr>
        <w:t>doktoranc</w:t>
      </w:r>
      <w:r w:rsidR="00383106" w:rsidRPr="00714782">
        <w:rPr>
          <w:rFonts w:ascii="Times New Roman" w:hAnsi="Times New Roman" w:cs="Times New Roman"/>
          <w:sz w:val="24"/>
          <w:szCs w:val="24"/>
        </w:rPr>
        <w:t>i kształcący się w Szkole</w:t>
      </w:r>
      <w:r w:rsidRPr="00714782">
        <w:rPr>
          <w:rFonts w:ascii="Times New Roman" w:hAnsi="Times New Roman" w:cs="Times New Roman"/>
          <w:sz w:val="24"/>
          <w:szCs w:val="24"/>
        </w:rPr>
        <w:t xml:space="preserve"> Doktorskiej Uniwersytetu Medycznego w Białymstoku. </w:t>
      </w:r>
    </w:p>
    <w:p w14:paraId="1154522F" w14:textId="65278672" w:rsidR="004A2CF9" w:rsidRPr="00714782" w:rsidRDefault="005B433F"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Wszyscy uczestnicy biorący udział w zajęciach znają język angielski w </w:t>
      </w:r>
      <w:r w:rsidR="00004A7A" w:rsidRPr="00714782">
        <w:rPr>
          <w:rFonts w:ascii="Times New Roman" w:hAnsi="Times New Roman" w:cs="Times New Roman"/>
          <w:sz w:val="24"/>
          <w:szCs w:val="24"/>
        </w:rPr>
        <w:t xml:space="preserve">stopniu bardzo dobrym. </w:t>
      </w:r>
    </w:p>
    <w:p w14:paraId="45E43A11" w14:textId="77777777" w:rsidR="00DD59DB" w:rsidRDefault="00DB4D62" w:rsidP="000A68A8">
      <w:pPr>
        <w:spacing w:after="0" w:line="360" w:lineRule="auto"/>
        <w:jc w:val="both"/>
        <w:rPr>
          <w:rFonts w:ascii="Times New Roman" w:hAnsi="Times New Roman" w:cs="Times New Roman"/>
          <w:b/>
          <w:sz w:val="24"/>
          <w:szCs w:val="24"/>
        </w:rPr>
      </w:pPr>
      <w:r w:rsidRPr="00714782">
        <w:rPr>
          <w:rFonts w:ascii="Times New Roman" w:hAnsi="Times New Roman" w:cs="Times New Roman"/>
          <w:sz w:val="24"/>
          <w:szCs w:val="24"/>
        </w:rPr>
        <w:t xml:space="preserve">Zajęcia będą prowadzone w formie zajęć dodatkowych wykraczających poza standardowy program studiów. </w:t>
      </w:r>
      <w:r w:rsidRPr="00714782">
        <w:rPr>
          <w:rFonts w:ascii="Times New Roman" w:hAnsi="Times New Roman" w:cs="Times New Roman"/>
          <w:b/>
          <w:sz w:val="24"/>
          <w:szCs w:val="24"/>
        </w:rPr>
        <w:t xml:space="preserve">     </w:t>
      </w:r>
    </w:p>
    <w:p w14:paraId="3A10A428" w14:textId="1110A059" w:rsidR="00DB4D62" w:rsidRDefault="00DB4D62" w:rsidP="00DD59DB">
      <w:pPr>
        <w:spacing w:after="0" w:line="240" w:lineRule="auto"/>
        <w:ind w:left="360"/>
        <w:jc w:val="both"/>
        <w:rPr>
          <w:rFonts w:ascii="Times New Roman" w:hAnsi="Times New Roman" w:cs="Times New Roman"/>
          <w:b/>
          <w:sz w:val="24"/>
          <w:szCs w:val="24"/>
        </w:rPr>
      </w:pPr>
      <w:r w:rsidRPr="00714782">
        <w:rPr>
          <w:rFonts w:ascii="Times New Roman" w:hAnsi="Times New Roman" w:cs="Times New Roman"/>
          <w:b/>
          <w:sz w:val="24"/>
          <w:szCs w:val="24"/>
        </w:rPr>
        <w:t xml:space="preserve"> </w:t>
      </w:r>
    </w:p>
    <w:p w14:paraId="77FEB599" w14:textId="60F24D22" w:rsidR="005B433F" w:rsidRPr="00714782" w:rsidRDefault="005B433F"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Planowany termin i miejsce realizacji usługi</w:t>
      </w:r>
      <w:r w:rsidR="00477C0D" w:rsidRPr="00714782">
        <w:rPr>
          <w:rFonts w:ascii="Times New Roman" w:hAnsi="Times New Roman" w:cs="Times New Roman"/>
          <w:b/>
          <w:sz w:val="24"/>
          <w:szCs w:val="24"/>
        </w:rPr>
        <w:t>:</w:t>
      </w:r>
    </w:p>
    <w:p w14:paraId="4A8603D7" w14:textId="3F0C13ED" w:rsidR="00477C0D" w:rsidRPr="00714782" w:rsidRDefault="00477C0D"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Zajęcia zostaną przeprowa</w:t>
      </w:r>
      <w:r w:rsidR="00765435" w:rsidRPr="00714782">
        <w:rPr>
          <w:rFonts w:ascii="Times New Roman" w:hAnsi="Times New Roman" w:cs="Times New Roman"/>
          <w:sz w:val="24"/>
          <w:szCs w:val="24"/>
        </w:rPr>
        <w:t>dzone w roku kalendarzowym 202</w:t>
      </w:r>
      <w:r w:rsidR="003042FF">
        <w:rPr>
          <w:rFonts w:ascii="Times New Roman" w:hAnsi="Times New Roman" w:cs="Times New Roman"/>
          <w:sz w:val="24"/>
          <w:szCs w:val="24"/>
        </w:rPr>
        <w:t>6</w:t>
      </w:r>
      <w:r w:rsidR="00765435" w:rsidRPr="00714782">
        <w:rPr>
          <w:rFonts w:ascii="Times New Roman" w:hAnsi="Times New Roman" w:cs="Times New Roman"/>
          <w:sz w:val="24"/>
          <w:szCs w:val="24"/>
        </w:rPr>
        <w:t>, w</w:t>
      </w:r>
      <w:r w:rsidRPr="00714782">
        <w:rPr>
          <w:rFonts w:ascii="Times New Roman" w:hAnsi="Times New Roman" w:cs="Times New Roman"/>
          <w:sz w:val="24"/>
          <w:szCs w:val="24"/>
        </w:rPr>
        <w:t xml:space="preserve"> trybie stacjonarnym, w</w:t>
      </w:r>
      <w:r w:rsidR="00894916">
        <w:rPr>
          <w:rFonts w:ascii="Times New Roman" w:hAnsi="Times New Roman" w:cs="Times New Roman"/>
          <w:sz w:val="24"/>
          <w:szCs w:val="24"/>
        </w:rPr>
        <w:t> </w:t>
      </w:r>
      <w:r w:rsidRPr="00714782">
        <w:rPr>
          <w:rFonts w:ascii="Times New Roman" w:hAnsi="Times New Roman" w:cs="Times New Roman"/>
          <w:sz w:val="24"/>
          <w:szCs w:val="24"/>
        </w:rPr>
        <w:t>siedzibie Zamawiającego</w:t>
      </w:r>
      <w:r w:rsidR="00F77B10" w:rsidRPr="00714782">
        <w:rPr>
          <w:rFonts w:ascii="Times New Roman" w:hAnsi="Times New Roman" w:cs="Times New Roman"/>
          <w:sz w:val="24"/>
          <w:szCs w:val="24"/>
        </w:rPr>
        <w:t>, tj. Uniwersytet Medyczny w Białymstoku (ul. Jana Kilińskiego 1, 15-089 Białystok</w:t>
      </w:r>
      <w:r w:rsidR="002C2C72" w:rsidRPr="00714782">
        <w:rPr>
          <w:rFonts w:ascii="Times New Roman" w:hAnsi="Times New Roman" w:cs="Times New Roman"/>
          <w:sz w:val="24"/>
          <w:szCs w:val="24"/>
        </w:rPr>
        <w:t>, Polska</w:t>
      </w:r>
      <w:r w:rsidR="00F77B10" w:rsidRPr="00714782">
        <w:rPr>
          <w:rFonts w:ascii="Times New Roman" w:hAnsi="Times New Roman" w:cs="Times New Roman"/>
          <w:sz w:val="24"/>
          <w:szCs w:val="24"/>
        </w:rPr>
        <w:t>).</w:t>
      </w:r>
    </w:p>
    <w:p w14:paraId="67A82D42" w14:textId="74E45E33" w:rsidR="004A2CF9" w:rsidRPr="00714782" w:rsidRDefault="00004A7A" w:rsidP="000B2607">
      <w:pPr>
        <w:pStyle w:val="Akapitzlist"/>
        <w:numPr>
          <w:ilvl w:val="0"/>
          <w:numId w:val="3"/>
        </w:numPr>
        <w:spacing w:before="240"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Forma zajęć:</w:t>
      </w:r>
    </w:p>
    <w:p w14:paraId="61257254" w14:textId="679A7332" w:rsidR="00004A7A" w:rsidRPr="00714782" w:rsidRDefault="00AF480F"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w:t>
      </w:r>
      <w:r w:rsidR="00004A7A" w:rsidRPr="00714782">
        <w:rPr>
          <w:rFonts w:ascii="Times New Roman" w:hAnsi="Times New Roman" w:cs="Times New Roman"/>
          <w:sz w:val="24"/>
          <w:szCs w:val="24"/>
        </w:rPr>
        <w:t xml:space="preserve">szystkie zajęcia będą realizowane w formule zamkniętej – tylko z udziałem </w:t>
      </w:r>
      <w:r w:rsidR="000A68A8">
        <w:rPr>
          <w:rFonts w:ascii="Times New Roman" w:hAnsi="Times New Roman" w:cs="Times New Roman"/>
          <w:sz w:val="24"/>
          <w:szCs w:val="24"/>
        </w:rPr>
        <w:t>d</w:t>
      </w:r>
      <w:r w:rsidR="00004A7A" w:rsidRPr="00714782">
        <w:rPr>
          <w:rFonts w:ascii="Times New Roman" w:hAnsi="Times New Roman" w:cs="Times New Roman"/>
          <w:sz w:val="24"/>
          <w:szCs w:val="24"/>
        </w:rPr>
        <w:t xml:space="preserve">oktorantów </w:t>
      </w:r>
      <w:r w:rsidR="00367094" w:rsidRPr="00714782">
        <w:rPr>
          <w:rFonts w:ascii="Times New Roman" w:hAnsi="Times New Roman" w:cs="Times New Roman"/>
          <w:sz w:val="24"/>
          <w:szCs w:val="24"/>
        </w:rPr>
        <w:t xml:space="preserve">Szkoły Doktorskiej </w:t>
      </w:r>
      <w:r w:rsidR="00004A7A" w:rsidRPr="00714782">
        <w:rPr>
          <w:rFonts w:ascii="Times New Roman" w:hAnsi="Times New Roman" w:cs="Times New Roman"/>
          <w:sz w:val="24"/>
          <w:szCs w:val="24"/>
        </w:rPr>
        <w:t>Zamawiającego;</w:t>
      </w:r>
    </w:p>
    <w:p w14:paraId="6B87530A" w14:textId="3BDD5C3B" w:rsidR="00004A7A" w:rsidRPr="00714782" w:rsidRDefault="00004A7A"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Wykonawcy muszą zrealizować</w:t>
      </w:r>
      <w:r w:rsidR="00477C0D" w:rsidRPr="00714782">
        <w:rPr>
          <w:rFonts w:ascii="Times New Roman" w:hAnsi="Times New Roman" w:cs="Times New Roman"/>
          <w:sz w:val="24"/>
          <w:szCs w:val="24"/>
        </w:rPr>
        <w:t xml:space="preserve"> osobiście przedmiot zamówienia</w:t>
      </w:r>
      <w:r w:rsidRPr="00714782">
        <w:rPr>
          <w:rFonts w:ascii="Times New Roman" w:hAnsi="Times New Roman" w:cs="Times New Roman"/>
          <w:sz w:val="24"/>
          <w:szCs w:val="24"/>
        </w:rPr>
        <w:t>;</w:t>
      </w:r>
    </w:p>
    <w:p w14:paraId="7468301E" w14:textId="0963A9F1" w:rsidR="00004A7A" w:rsidRPr="00714782" w:rsidRDefault="00AF480F"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lastRenderedPageBreak/>
        <w:t>w</w:t>
      </w:r>
      <w:r w:rsidR="00004A7A" w:rsidRPr="00714782">
        <w:rPr>
          <w:rFonts w:ascii="Times New Roman" w:hAnsi="Times New Roman" w:cs="Times New Roman"/>
          <w:sz w:val="24"/>
          <w:szCs w:val="24"/>
        </w:rPr>
        <w:t xml:space="preserve">szystkie zajęcia będą miały formę wybraną przez Wykonawcę z dostępnych </w:t>
      </w:r>
      <w:r w:rsidR="00A81527" w:rsidRPr="00714782">
        <w:rPr>
          <w:rFonts w:ascii="Times New Roman" w:hAnsi="Times New Roman" w:cs="Times New Roman"/>
          <w:sz w:val="24"/>
          <w:szCs w:val="24"/>
        </w:rPr>
        <w:t xml:space="preserve">możliwych </w:t>
      </w:r>
      <w:r w:rsidR="00477C0D" w:rsidRPr="00714782">
        <w:rPr>
          <w:rFonts w:ascii="Times New Roman" w:hAnsi="Times New Roman" w:cs="Times New Roman"/>
          <w:sz w:val="24"/>
          <w:szCs w:val="24"/>
        </w:rPr>
        <w:t>form (</w:t>
      </w:r>
      <w:r w:rsidR="00004A7A" w:rsidRPr="00714782">
        <w:rPr>
          <w:rFonts w:ascii="Times New Roman" w:hAnsi="Times New Roman" w:cs="Times New Roman"/>
          <w:sz w:val="24"/>
          <w:szCs w:val="24"/>
        </w:rPr>
        <w:t>wykład, seminarium, konsultacje indywidualne</w:t>
      </w:r>
      <w:r w:rsidR="00E7067E">
        <w:rPr>
          <w:rFonts w:ascii="Times New Roman" w:hAnsi="Times New Roman" w:cs="Times New Roman"/>
          <w:sz w:val="24"/>
          <w:szCs w:val="24"/>
        </w:rPr>
        <w:t>, ćwiczenia</w:t>
      </w:r>
      <w:r w:rsidR="00A45A06" w:rsidRPr="00714782">
        <w:rPr>
          <w:rFonts w:ascii="Times New Roman" w:hAnsi="Times New Roman" w:cs="Times New Roman"/>
          <w:sz w:val="24"/>
          <w:szCs w:val="24"/>
        </w:rPr>
        <w:t xml:space="preserve"> itp.</w:t>
      </w:r>
      <w:r w:rsidR="00477C0D" w:rsidRPr="00714782">
        <w:rPr>
          <w:rFonts w:ascii="Times New Roman" w:hAnsi="Times New Roman" w:cs="Times New Roman"/>
          <w:sz w:val="24"/>
          <w:szCs w:val="24"/>
        </w:rPr>
        <w:t>);</w:t>
      </w:r>
      <w:r w:rsidR="00004A7A" w:rsidRPr="00714782">
        <w:rPr>
          <w:rFonts w:ascii="Times New Roman" w:hAnsi="Times New Roman" w:cs="Times New Roman"/>
          <w:sz w:val="24"/>
          <w:szCs w:val="24"/>
        </w:rPr>
        <w:t xml:space="preserve"> </w:t>
      </w:r>
    </w:p>
    <w:p w14:paraId="4A97E8C3" w14:textId="77777777" w:rsidR="003A3532" w:rsidRPr="00714782" w:rsidRDefault="003A3532"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zajęcia będą prowadzone dla jednej grupy doktorantów, składającej się z około 10 osób (może to być mniejsza lub większa grupa); </w:t>
      </w:r>
    </w:p>
    <w:p w14:paraId="7C6B8BCD" w14:textId="38525BC8" w:rsidR="00477C0D" w:rsidRPr="00714782" w:rsidRDefault="00477C0D"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Wykonawca przeprowadzi zajęcia w formie aktywizującej uczestników z możliwością zadawania pytań i dyskusji;</w:t>
      </w:r>
    </w:p>
    <w:p w14:paraId="734B20A0" w14:textId="53B07146" w:rsidR="00477C0D" w:rsidRPr="00714782" w:rsidRDefault="00477C0D"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Wykonawca umożliwi </w:t>
      </w:r>
      <w:r w:rsidR="002A5481" w:rsidRPr="00714782">
        <w:rPr>
          <w:rFonts w:ascii="Times New Roman" w:hAnsi="Times New Roman" w:cs="Times New Roman"/>
          <w:sz w:val="24"/>
          <w:szCs w:val="24"/>
        </w:rPr>
        <w:t xml:space="preserve">uczestnikom zajęć </w:t>
      </w:r>
      <w:r w:rsidRPr="00714782">
        <w:rPr>
          <w:rFonts w:ascii="Times New Roman" w:hAnsi="Times New Roman" w:cs="Times New Roman"/>
          <w:sz w:val="24"/>
          <w:szCs w:val="24"/>
        </w:rPr>
        <w:t>odbycie konsultacji oraz udzieli informacji zwrotnych</w:t>
      </w:r>
      <w:r w:rsidR="002A5481" w:rsidRPr="00714782">
        <w:rPr>
          <w:rFonts w:ascii="Times New Roman" w:hAnsi="Times New Roman" w:cs="Times New Roman"/>
          <w:sz w:val="24"/>
          <w:szCs w:val="24"/>
        </w:rPr>
        <w:t>.</w:t>
      </w:r>
    </w:p>
    <w:p w14:paraId="32F678CD" w14:textId="0DFC07FC" w:rsidR="00AF480F" w:rsidRDefault="00AF480F" w:rsidP="00714782">
      <w:pPr>
        <w:pStyle w:val="Akapitzlist"/>
        <w:spacing w:line="360" w:lineRule="auto"/>
        <w:ind w:left="1080"/>
        <w:rPr>
          <w:rFonts w:ascii="Times New Roman" w:hAnsi="Times New Roman" w:cs="Times New Roman"/>
          <w:sz w:val="24"/>
          <w:szCs w:val="24"/>
        </w:rPr>
      </w:pPr>
    </w:p>
    <w:p w14:paraId="230843BB" w14:textId="3485194E" w:rsidR="00AF480F" w:rsidRPr="00714782" w:rsidRDefault="00AF480F"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Kwestie organizacyjne związane z realizacją przedmiotu zamówienia:</w:t>
      </w:r>
    </w:p>
    <w:p w14:paraId="71288E17" w14:textId="4224B8CA"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wszystkie zajęcia będą prowadzone w języku angielskim;</w:t>
      </w:r>
    </w:p>
    <w:p w14:paraId="15D1FC52" w14:textId="554D52B1"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Zamawiający wyznaczy osobę odpowiedzialną za kwestie organizacyjne związane z</w:t>
      </w:r>
      <w:r w:rsidR="000A68A8">
        <w:rPr>
          <w:rFonts w:ascii="Times New Roman" w:hAnsi="Times New Roman" w:cs="Times New Roman"/>
          <w:sz w:val="24"/>
          <w:szCs w:val="24"/>
        </w:rPr>
        <w:t> </w:t>
      </w:r>
      <w:r w:rsidRPr="00714782">
        <w:rPr>
          <w:rFonts w:ascii="Times New Roman" w:hAnsi="Times New Roman" w:cs="Times New Roman"/>
          <w:sz w:val="24"/>
          <w:szCs w:val="24"/>
        </w:rPr>
        <w:t>realizacją przedmiotu zamówienia;</w:t>
      </w:r>
    </w:p>
    <w:p w14:paraId="2686A79B" w14:textId="6E9A51C2"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przygotowanie i zebranie niezbędnej dokumentacji z zajęć: oryginałów list obecności, dzienników zajęć oraz potwierdzenia odbioru zaświadczeń na dwujęzycznych wzorach przekazanych przez Zamawiającego</w:t>
      </w:r>
      <w:r w:rsidR="001D2CE2" w:rsidRPr="00714782">
        <w:rPr>
          <w:rFonts w:ascii="Times New Roman" w:hAnsi="Times New Roman" w:cs="Times New Roman"/>
          <w:sz w:val="24"/>
          <w:szCs w:val="24"/>
        </w:rPr>
        <w:t>,</w:t>
      </w:r>
      <w:r w:rsidRPr="00714782">
        <w:rPr>
          <w:rFonts w:ascii="Times New Roman" w:hAnsi="Times New Roman" w:cs="Times New Roman"/>
          <w:sz w:val="24"/>
          <w:szCs w:val="24"/>
        </w:rPr>
        <w:t xml:space="preserve"> leży po stronie Zamawiającego;</w:t>
      </w:r>
    </w:p>
    <w:p w14:paraId="2E3AE8EE" w14:textId="4C9B924A" w:rsidR="00DC769D" w:rsidRPr="00714782" w:rsidRDefault="00DC769D" w:rsidP="000A68A8">
      <w:pPr>
        <w:pStyle w:val="Akapitzlist"/>
        <w:widowControl w:val="0"/>
        <w:numPr>
          <w:ilvl w:val="0"/>
          <w:numId w:val="5"/>
        </w:numPr>
        <w:spacing w:after="0" w:line="360" w:lineRule="auto"/>
        <w:ind w:left="426" w:right="113"/>
        <w:jc w:val="both"/>
        <w:rPr>
          <w:rFonts w:ascii="Times New Roman" w:hAnsi="Times New Roman" w:cs="Times New Roman"/>
          <w:sz w:val="24"/>
          <w:szCs w:val="24"/>
        </w:rPr>
      </w:pPr>
      <w:r w:rsidRPr="00714782">
        <w:rPr>
          <w:rFonts w:ascii="Times New Roman" w:hAnsi="Times New Roman" w:cs="Times New Roman"/>
          <w:sz w:val="24"/>
          <w:szCs w:val="24"/>
        </w:rPr>
        <w:t>Zamawiający pokryje koszty podróży Wykonawcy z miejsca jego zamieszkania do Białegostoku oraz podróży powrotnej, koszty zakwaterowania w Białymstoku oraz diet ustawow</w:t>
      </w:r>
      <w:r w:rsidR="00BC1756">
        <w:rPr>
          <w:rFonts w:ascii="Times New Roman" w:hAnsi="Times New Roman" w:cs="Times New Roman"/>
          <w:sz w:val="24"/>
          <w:szCs w:val="24"/>
        </w:rPr>
        <w:t xml:space="preserve">ych </w:t>
      </w:r>
      <w:r w:rsidRPr="00714782">
        <w:rPr>
          <w:rFonts w:ascii="Times New Roman" w:hAnsi="Times New Roman" w:cs="Times New Roman"/>
          <w:sz w:val="24"/>
          <w:szCs w:val="24"/>
        </w:rPr>
        <w:t>obowiązując</w:t>
      </w:r>
      <w:r w:rsidR="00BC1756">
        <w:rPr>
          <w:rFonts w:ascii="Times New Roman" w:hAnsi="Times New Roman" w:cs="Times New Roman"/>
          <w:sz w:val="24"/>
          <w:szCs w:val="24"/>
        </w:rPr>
        <w:t>ych</w:t>
      </w:r>
      <w:r w:rsidRPr="00714782">
        <w:rPr>
          <w:rFonts w:ascii="Times New Roman" w:hAnsi="Times New Roman" w:cs="Times New Roman"/>
          <w:sz w:val="24"/>
          <w:szCs w:val="24"/>
        </w:rPr>
        <w:t xml:space="preserve"> w Polsce;</w:t>
      </w:r>
    </w:p>
    <w:p w14:paraId="213AF9B2" w14:textId="6F8365D2" w:rsidR="00AF480F" w:rsidRPr="00DD59DB" w:rsidRDefault="00AF480F" w:rsidP="000A68A8">
      <w:pPr>
        <w:pStyle w:val="Akapitzlist"/>
        <w:numPr>
          <w:ilvl w:val="0"/>
          <w:numId w:val="5"/>
        </w:numPr>
        <w:spacing w:line="360" w:lineRule="auto"/>
        <w:ind w:left="426"/>
        <w:rPr>
          <w:rFonts w:ascii="Times New Roman" w:hAnsi="Times New Roman" w:cs="Times New Roman"/>
          <w:sz w:val="24"/>
          <w:szCs w:val="24"/>
        </w:rPr>
      </w:pPr>
      <w:r w:rsidRPr="00DD59DB">
        <w:rPr>
          <w:rFonts w:ascii="Times New Roman" w:hAnsi="Times New Roman" w:cs="Times New Roman"/>
          <w:sz w:val="24"/>
          <w:szCs w:val="24"/>
        </w:rPr>
        <w:t xml:space="preserve">Wykonawca podpisze zaświadczenia potwierdzające udział </w:t>
      </w:r>
      <w:r w:rsidR="00BC5B45" w:rsidRPr="00DD59DB">
        <w:rPr>
          <w:rFonts w:ascii="Times New Roman" w:hAnsi="Times New Roman" w:cs="Times New Roman"/>
          <w:sz w:val="24"/>
          <w:szCs w:val="24"/>
        </w:rPr>
        <w:t>w zajęciach, zawierające logotypy i</w:t>
      </w:r>
      <w:r w:rsidR="005E097A">
        <w:rPr>
          <w:rFonts w:ascii="Times New Roman" w:hAnsi="Times New Roman" w:cs="Times New Roman"/>
          <w:sz w:val="24"/>
          <w:szCs w:val="24"/>
        </w:rPr>
        <w:t> </w:t>
      </w:r>
      <w:r w:rsidR="00BC5B45" w:rsidRPr="00DD59DB">
        <w:rPr>
          <w:rFonts w:ascii="Times New Roman" w:hAnsi="Times New Roman" w:cs="Times New Roman"/>
          <w:sz w:val="24"/>
          <w:szCs w:val="24"/>
        </w:rPr>
        <w:t>nazwę projektu, które zostaną przygotowane przez osobę wyznaczoną przez Zamawiającego, oryginały zaświadczeń zostaną wysłane pocztą;</w:t>
      </w:r>
    </w:p>
    <w:p w14:paraId="28824766" w14:textId="0D5E1E93" w:rsidR="00BC5B45" w:rsidRPr="00714782" w:rsidRDefault="00BC5B45"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raport końcowy zostanie przygotowany przez osobę wyznaczoną przez Zamawiającego w</w:t>
      </w:r>
      <w:r w:rsidR="000A68A8">
        <w:rPr>
          <w:rFonts w:ascii="Times New Roman" w:hAnsi="Times New Roman" w:cs="Times New Roman"/>
          <w:sz w:val="24"/>
          <w:szCs w:val="24"/>
        </w:rPr>
        <w:t> </w:t>
      </w:r>
      <w:r w:rsidRPr="00714782">
        <w:rPr>
          <w:rFonts w:ascii="Times New Roman" w:hAnsi="Times New Roman" w:cs="Times New Roman"/>
          <w:sz w:val="24"/>
          <w:szCs w:val="24"/>
        </w:rPr>
        <w:t xml:space="preserve">uzgodnieniu z Wykonawcą. </w:t>
      </w:r>
    </w:p>
    <w:p w14:paraId="2C0F4984" w14:textId="3FA9FC88" w:rsidR="00BC5B45" w:rsidRPr="00714782" w:rsidRDefault="00BC5B45"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Wykonawca poinformuje uczestników podczas pierwszej godziny zajęć o tym, że zajęcia realizowane są w ramach projektu pt. „Intensyfikacja procesu umiędzynarodowienia i rozwoju Szkoły Doktorskiej Uniwersytetu Medycznego w Białymstoku”, który jest finansowany przez Narodową Agencję Wymiany Akademickiej w ramach programu pn. „STER NAWA – Umiędzynarodowienie Szkół Doktorskich</w:t>
      </w:r>
      <w:r w:rsidR="003624B7">
        <w:rPr>
          <w:rFonts w:ascii="Times New Roman" w:hAnsi="Times New Roman" w:cs="Times New Roman"/>
          <w:sz w:val="24"/>
          <w:szCs w:val="24"/>
        </w:rPr>
        <w:t xml:space="preserve"> – Nabór 2024</w:t>
      </w:r>
      <w:r w:rsidRPr="00714782">
        <w:rPr>
          <w:rFonts w:ascii="Times New Roman" w:hAnsi="Times New Roman" w:cs="Times New Roman"/>
          <w:sz w:val="24"/>
          <w:szCs w:val="24"/>
        </w:rPr>
        <w:t xml:space="preserve">”. </w:t>
      </w:r>
    </w:p>
    <w:p w14:paraId="28E338A8" w14:textId="0719E8B7" w:rsidR="00714782" w:rsidRPr="00714782" w:rsidRDefault="00714782"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Zamawiający zapewni odpowiednią dostępność usługi, będącej przedmiotem zamówienia, dla wszystkich uczestników zajęć, zgodnie z obowiązującymi standardami.  Usługa będzie realizowana zgodnie z zasadami równości szans i niedyskryminacji, dostępności dla osób</w:t>
      </w:r>
      <w:r>
        <w:rPr>
          <w:rFonts w:ascii="Times New Roman" w:hAnsi="Times New Roman" w:cs="Times New Roman"/>
          <w:sz w:val="24"/>
          <w:szCs w:val="24"/>
        </w:rPr>
        <w:t xml:space="preserve"> z </w:t>
      </w:r>
      <w:r w:rsidRPr="00714782">
        <w:rPr>
          <w:rFonts w:ascii="Times New Roman" w:hAnsi="Times New Roman" w:cs="Times New Roman"/>
          <w:sz w:val="24"/>
          <w:szCs w:val="24"/>
        </w:rPr>
        <w:t>niepełnosprawnościami oraz zasadą równości płci.</w:t>
      </w:r>
    </w:p>
    <w:p w14:paraId="33EE1ED6" w14:textId="4D7BFE9A" w:rsidR="000F572E" w:rsidRPr="00714782" w:rsidRDefault="000F572E"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lastRenderedPageBreak/>
        <w:t xml:space="preserve">Wykonawca będzie zobowiązany do przestrzegania polityki równości szans podczas realizacji zajęć, w szczególności stosowania języka równościowego. </w:t>
      </w:r>
    </w:p>
    <w:p w14:paraId="2B53D35F" w14:textId="3A9C5DEB" w:rsidR="000F572E" w:rsidRPr="00714782" w:rsidRDefault="000F572E"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W przypadku zajęć trwających dłużej niż dwie godziny dydaktyczne, Zamawiający przewiduje 15-minutowe przerwy, realizowane w cyklach co dwie kolejne godziny dydaktyczne. Przy czym przerwy nie wliczają się do łącznego wymiaru trwania zajęć stanowiących przedmiot niniejszego zapytania ofertowego. </w:t>
      </w:r>
    </w:p>
    <w:p w14:paraId="1BCBD558" w14:textId="279DA75C" w:rsidR="000F572E" w:rsidRDefault="000F572E" w:rsidP="00DD59DB">
      <w:pPr>
        <w:spacing w:after="0"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Za kwestie organizacyjne związane z realizacją zajęć (rekrutacja uczestników, wydanie zaświadczeń, ewentualna pomoc organizacyjna itp.) odpowiada Zamawiający. </w:t>
      </w:r>
    </w:p>
    <w:p w14:paraId="662A4784" w14:textId="77777777" w:rsidR="00643B62" w:rsidRPr="00714782" w:rsidRDefault="00643B62" w:rsidP="00DD59DB">
      <w:pPr>
        <w:spacing w:after="0" w:line="240" w:lineRule="auto"/>
        <w:jc w:val="both"/>
        <w:rPr>
          <w:rFonts w:ascii="Times New Roman" w:hAnsi="Times New Roman" w:cs="Times New Roman"/>
          <w:sz w:val="24"/>
          <w:szCs w:val="24"/>
        </w:rPr>
      </w:pPr>
    </w:p>
    <w:p w14:paraId="13728B1C" w14:textId="6969F369" w:rsidR="000F572E" w:rsidRPr="00714782" w:rsidRDefault="000F572E" w:rsidP="000B2607">
      <w:pPr>
        <w:pStyle w:val="Akapitzlist"/>
        <w:numPr>
          <w:ilvl w:val="0"/>
          <w:numId w:val="2"/>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Kryteria oceny:</w:t>
      </w:r>
    </w:p>
    <w:p w14:paraId="20ABEF7E" w14:textId="58671C1D"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Oferty zostaną ocenione przez Zamawiającego oddzielnie w odniesieniu do wszystkich części zamówienia na podstawie następującego kryterium:</w:t>
      </w:r>
    </w:p>
    <w:p w14:paraId="06AE5C5B" w14:textId="3CD32B40"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Cena oferty – maksymalna liczba – 100 pkt</w:t>
      </w:r>
    </w:p>
    <w:p w14:paraId="55E113AF" w14:textId="69D2A49D"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Zasady oceny kryterium „Cena oferty”</w:t>
      </w:r>
      <w:r w:rsidR="0028784E" w:rsidRPr="00714782">
        <w:rPr>
          <w:rFonts w:ascii="Times New Roman" w:hAnsi="Times New Roman" w:cs="Times New Roman"/>
          <w:sz w:val="24"/>
          <w:szCs w:val="24"/>
        </w:rPr>
        <w:t>:</w:t>
      </w:r>
    </w:p>
    <w:p w14:paraId="4179D0C3" w14:textId="49303210" w:rsidR="0028784E" w:rsidRDefault="0028784E" w:rsidP="000A68A8">
      <w:pPr>
        <w:pStyle w:val="Akapitzlist"/>
        <w:numPr>
          <w:ilvl w:val="0"/>
          <w:numId w:val="26"/>
        </w:numPr>
        <w:spacing w:after="12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w</w:t>
      </w:r>
      <w:r w:rsidR="000D13D1" w:rsidRPr="00714782">
        <w:rPr>
          <w:rFonts w:ascii="Times New Roman" w:hAnsi="Times New Roman" w:cs="Times New Roman"/>
          <w:sz w:val="24"/>
          <w:szCs w:val="24"/>
        </w:rPr>
        <w:t xml:space="preserve"> formularzu ofertowym Wykonawca poda cenę br</w:t>
      </w:r>
      <w:r w:rsidR="00A45A06" w:rsidRPr="00714782">
        <w:rPr>
          <w:rFonts w:ascii="Times New Roman" w:hAnsi="Times New Roman" w:cs="Times New Roman"/>
          <w:sz w:val="24"/>
          <w:szCs w:val="24"/>
        </w:rPr>
        <w:t>utto za realizację zamówienia w </w:t>
      </w:r>
      <w:r w:rsidR="000D13D1" w:rsidRPr="00714782">
        <w:rPr>
          <w:rFonts w:ascii="Times New Roman" w:hAnsi="Times New Roman" w:cs="Times New Roman"/>
          <w:sz w:val="24"/>
          <w:szCs w:val="24"/>
        </w:rPr>
        <w:t xml:space="preserve">danej części. </w:t>
      </w:r>
    </w:p>
    <w:p w14:paraId="2FFF6F17" w14:textId="77777777" w:rsidR="00714782" w:rsidRPr="00714782" w:rsidRDefault="000D13D1" w:rsidP="000A68A8">
      <w:pPr>
        <w:pStyle w:val="Akapitzlist"/>
        <w:numPr>
          <w:ilvl w:val="0"/>
          <w:numId w:val="26"/>
        </w:numPr>
        <w:spacing w:after="12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Ocena w tym kryterium zostanie dokonana przy zastosowaniu wzoru:</w:t>
      </w:r>
      <w:r w:rsidR="0028784E" w:rsidRPr="00714782">
        <w:rPr>
          <w:rFonts w:ascii="Times New Roman" w:hAnsi="Times New Roman" w:cs="Times New Roman"/>
          <w:sz w:val="24"/>
          <w:szCs w:val="24"/>
        </w:rPr>
        <w:t xml:space="preserve"> </w:t>
      </w:r>
    </w:p>
    <w:p w14:paraId="6813FEFE" w14:textId="7996F9F0" w:rsidR="00A45A06" w:rsidRPr="00714782" w:rsidRDefault="000D13D1" w:rsidP="000A68A8">
      <w:pPr>
        <w:spacing w:after="120" w:line="360" w:lineRule="auto"/>
        <w:jc w:val="both"/>
        <w:rPr>
          <w:rFonts w:ascii="Times New Roman" w:hAnsi="Times New Roman" w:cs="Times New Roman"/>
          <w:sz w:val="24"/>
          <w:szCs w:val="24"/>
        </w:rPr>
      </w:pPr>
      <w:r w:rsidRPr="00714782">
        <w:rPr>
          <w:rFonts w:ascii="Times New Roman" w:hAnsi="Times New Roman" w:cs="Times New Roman"/>
          <w:sz w:val="24"/>
          <w:szCs w:val="24"/>
        </w:rPr>
        <w:t>Liczba punktów = najniższa oferowana cena / cena oferty ocenianej x 100</w:t>
      </w:r>
    </w:p>
    <w:p w14:paraId="0C2EFD6F" w14:textId="7C627449" w:rsidR="000D13D1" w:rsidRPr="00714782" w:rsidRDefault="000D13D1" w:rsidP="000A68A8">
      <w:pPr>
        <w:pStyle w:val="Akapitzlist"/>
        <w:numPr>
          <w:ilvl w:val="0"/>
          <w:numId w:val="26"/>
        </w:numPr>
        <w:spacing w:after="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Oferta najkorzystniejsza otrzyma w tym kryterium 100 punktów.</w:t>
      </w:r>
    </w:p>
    <w:p w14:paraId="48E37423" w14:textId="77777777" w:rsidR="00872ABE" w:rsidRPr="00714782" w:rsidRDefault="00872ABE" w:rsidP="00714782">
      <w:pPr>
        <w:spacing w:after="0" w:line="360" w:lineRule="auto"/>
        <w:ind w:left="360"/>
        <w:jc w:val="both"/>
        <w:rPr>
          <w:rFonts w:ascii="Times New Roman" w:hAnsi="Times New Roman" w:cs="Times New Roman"/>
          <w:sz w:val="24"/>
          <w:szCs w:val="24"/>
        </w:rPr>
      </w:pPr>
    </w:p>
    <w:p w14:paraId="771F43AE" w14:textId="2555ECAF" w:rsidR="000D13D1" w:rsidRPr="00714782" w:rsidRDefault="000D13D1" w:rsidP="000B2607">
      <w:pPr>
        <w:pStyle w:val="Akapitzlist"/>
        <w:numPr>
          <w:ilvl w:val="0"/>
          <w:numId w:val="1"/>
        </w:numPr>
        <w:spacing w:line="360" w:lineRule="auto"/>
        <w:ind w:left="709"/>
        <w:jc w:val="both"/>
        <w:rPr>
          <w:rFonts w:ascii="Times New Roman" w:hAnsi="Times New Roman" w:cs="Times New Roman"/>
          <w:b/>
          <w:sz w:val="24"/>
          <w:szCs w:val="24"/>
        </w:rPr>
      </w:pPr>
      <w:r w:rsidRPr="00714782">
        <w:rPr>
          <w:rFonts w:ascii="Times New Roman" w:hAnsi="Times New Roman" w:cs="Times New Roman"/>
          <w:b/>
          <w:sz w:val="24"/>
          <w:szCs w:val="24"/>
        </w:rPr>
        <w:t>Termin lub okres wykonania zamówienia</w:t>
      </w:r>
    </w:p>
    <w:p w14:paraId="6C65C406" w14:textId="5879F199" w:rsidR="000D13D1" w:rsidRPr="00714782"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Zamówienie zostanie zrealizowane w roku kalendarzowym 202</w:t>
      </w:r>
      <w:r w:rsidR="003042FF">
        <w:rPr>
          <w:rFonts w:ascii="Times New Roman" w:hAnsi="Times New Roman" w:cs="Times New Roman"/>
          <w:sz w:val="24"/>
          <w:szCs w:val="24"/>
        </w:rPr>
        <w:t>6</w:t>
      </w:r>
      <w:r w:rsidRPr="00714782">
        <w:rPr>
          <w:rFonts w:ascii="Times New Roman" w:hAnsi="Times New Roman" w:cs="Times New Roman"/>
          <w:sz w:val="24"/>
          <w:szCs w:val="24"/>
        </w:rPr>
        <w:t xml:space="preserve">. </w:t>
      </w:r>
    </w:p>
    <w:p w14:paraId="16A1751B" w14:textId="3E879E1D" w:rsidR="000D13D1" w:rsidRDefault="000D13D1" w:rsidP="000A68A8">
      <w:pPr>
        <w:spacing w:after="0"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Ostateczny termin realizacji usługi, mieszczący się w wyżej wskazany przedziale czasowym, zostanie ustalony w trybie roboczym pomiędzy Zamawiającym a Wykonawcą, z co najmniej </w:t>
      </w:r>
      <w:r w:rsidR="00212E84">
        <w:rPr>
          <w:rFonts w:ascii="Times New Roman" w:hAnsi="Times New Roman" w:cs="Times New Roman"/>
          <w:sz w:val="24"/>
          <w:szCs w:val="24"/>
        </w:rPr>
        <w:t>miesi</w:t>
      </w:r>
      <w:r w:rsidR="00B02139">
        <w:rPr>
          <w:rFonts w:ascii="Times New Roman" w:hAnsi="Times New Roman" w:cs="Times New Roman"/>
          <w:sz w:val="24"/>
          <w:szCs w:val="24"/>
        </w:rPr>
        <w:t>ęcznym</w:t>
      </w:r>
      <w:r w:rsidRPr="00714782">
        <w:rPr>
          <w:rFonts w:ascii="Times New Roman" w:hAnsi="Times New Roman" w:cs="Times New Roman"/>
          <w:sz w:val="24"/>
          <w:szCs w:val="24"/>
        </w:rPr>
        <w:t xml:space="preserve"> wyprzedzeniem przed planowanym terminem rozpoczęcia poszczególnych zajęć.</w:t>
      </w:r>
    </w:p>
    <w:p w14:paraId="07F09501" w14:textId="77777777" w:rsidR="007710C3" w:rsidRPr="00714782" w:rsidRDefault="007710C3" w:rsidP="007710C3">
      <w:pPr>
        <w:spacing w:after="0" w:line="360" w:lineRule="auto"/>
        <w:ind w:left="360"/>
        <w:jc w:val="both"/>
        <w:rPr>
          <w:rFonts w:ascii="Times New Roman" w:hAnsi="Times New Roman" w:cs="Times New Roman"/>
          <w:sz w:val="24"/>
          <w:szCs w:val="24"/>
        </w:rPr>
      </w:pPr>
    </w:p>
    <w:p w14:paraId="3E02979D" w14:textId="59AC0435" w:rsidR="000D13D1" w:rsidRPr="00714782" w:rsidRDefault="000D13D1" w:rsidP="000B2607">
      <w:pPr>
        <w:pStyle w:val="Akapitzlist"/>
        <w:numPr>
          <w:ilvl w:val="0"/>
          <w:numId w:val="1"/>
        </w:numPr>
        <w:spacing w:line="360" w:lineRule="auto"/>
        <w:ind w:left="709"/>
        <w:jc w:val="both"/>
        <w:rPr>
          <w:rFonts w:ascii="Times New Roman" w:hAnsi="Times New Roman" w:cs="Times New Roman"/>
          <w:b/>
          <w:sz w:val="24"/>
          <w:szCs w:val="24"/>
        </w:rPr>
      </w:pPr>
      <w:r w:rsidRPr="00714782">
        <w:rPr>
          <w:rFonts w:ascii="Times New Roman" w:hAnsi="Times New Roman" w:cs="Times New Roman"/>
          <w:b/>
          <w:sz w:val="24"/>
          <w:szCs w:val="24"/>
        </w:rPr>
        <w:t>Składanie ofert</w:t>
      </w:r>
    </w:p>
    <w:p w14:paraId="372A4D08" w14:textId="615EB041" w:rsidR="000D13D1" w:rsidRPr="00714782" w:rsidRDefault="000D13D1"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Szczegółowe informacje można uzyskać pod adresem:</w:t>
      </w:r>
    </w:p>
    <w:p w14:paraId="089C898E" w14:textId="45301EFE" w:rsidR="000D13D1" w:rsidRPr="00714782"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Uniwersytet Medyczny w Białymstoku, ul. J. Kilińskiego 1, 15-089 Białystok</w:t>
      </w:r>
    </w:p>
    <w:p w14:paraId="6221C087" w14:textId="0658C1F7" w:rsidR="000D13D1"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lastRenderedPageBreak/>
        <w:t xml:space="preserve">Dział Współpracy Międzynarodowej, pokój nr </w:t>
      </w:r>
      <w:r w:rsidR="00714782" w:rsidRPr="00714782">
        <w:rPr>
          <w:rFonts w:ascii="Times New Roman" w:hAnsi="Times New Roman" w:cs="Times New Roman"/>
          <w:sz w:val="24"/>
          <w:szCs w:val="24"/>
        </w:rPr>
        <w:t>213</w:t>
      </w:r>
      <w:r w:rsidR="00A45A06" w:rsidRPr="00714782">
        <w:rPr>
          <w:rFonts w:ascii="Times New Roman" w:hAnsi="Times New Roman" w:cs="Times New Roman"/>
          <w:sz w:val="24"/>
          <w:szCs w:val="24"/>
        </w:rPr>
        <w:t xml:space="preserve"> </w:t>
      </w:r>
      <w:r w:rsidRPr="00714782">
        <w:rPr>
          <w:rFonts w:ascii="Times New Roman" w:hAnsi="Times New Roman" w:cs="Times New Roman"/>
          <w:sz w:val="24"/>
          <w:szCs w:val="24"/>
        </w:rPr>
        <w:t>(Prawe Skrzydło Pałacu Branickich).</w:t>
      </w:r>
    </w:p>
    <w:p w14:paraId="1E3CE133" w14:textId="25A5130A" w:rsidR="000D13D1" w:rsidRPr="00714782" w:rsidRDefault="000D13D1" w:rsidP="000B2607">
      <w:pPr>
        <w:pStyle w:val="Akapitzlist"/>
        <w:numPr>
          <w:ilvl w:val="0"/>
          <w:numId w:val="9"/>
        </w:numPr>
        <w:spacing w:before="240"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Osoba wyznaczona do kontaktu z Wykonawcami:</w:t>
      </w:r>
    </w:p>
    <w:p w14:paraId="08BDCF4C" w14:textId="24C6AB74" w:rsidR="008F1EB7" w:rsidRDefault="00714782"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Patrycja Jasińska, e</w:t>
      </w:r>
      <w:r w:rsidR="00CC1E6A" w:rsidRPr="00714782">
        <w:rPr>
          <w:rFonts w:ascii="Times New Roman" w:hAnsi="Times New Roman" w:cs="Times New Roman"/>
          <w:sz w:val="24"/>
          <w:szCs w:val="24"/>
        </w:rPr>
        <w:t>-</w:t>
      </w:r>
      <w:r w:rsidR="000D13D1" w:rsidRPr="00714782">
        <w:rPr>
          <w:rFonts w:ascii="Times New Roman" w:hAnsi="Times New Roman" w:cs="Times New Roman"/>
          <w:sz w:val="24"/>
          <w:szCs w:val="24"/>
        </w:rPr>
        <w:t>mail:</w:t>
      </w:r>
      <w:r w:rsidRPr="00714782">
        <w:rPr>
          <w:rFonts w:ascii="Times New Roman" w:hAnsi="Times New Roman" w:cs="Times New Roman"/>
          <w:sz w:val="24"/>
          <w:szCs w:val="24"/>
        </w:rPr>
        <w:t xml:space="preserve"> </w:t>
      </w:r>
      <w:hyperlink r:id="rId8" w:history="1">
        <w:r w:rsidR="00DD59DB" w:rsidRPr="00175D3D">
          <w:rPr>
            <w:rStyle w:val="Hipercze"/>
            <w:rFonts w:ascii="Times New Roman" w:hAnsi="Times New Roman" w:cs="Times New Roman"/>
            <w:sz w:val="24"/>
            <w:szCs w:val="24"/>
          </w:rPr>
          <w:t>patrycja.jasinska@umb.edu.pl</w:t>
        </w:r>
      </w:hyperlink>
      <w:r w:rsidRPr="00714782">
        <w:rPr>
          <w:rFonts w:ascii="Times New Roman" w:hAnsi="Times New Roman" w:cs="Times New Roman"/>
          <w:sz w:val="24"/>
          <w:szCs w:val="24"/>
        </w:rPr>
        <w:t>.</w:t>
      </w:r>
    </w:p>
    <w:p w14:paraId="3AE0E021" w14:textId="77777777" w:rsidR="000A68A8" w:rsidRDefault="008F1EB7" w:rsidP="000A68A8">
      <w:pPr>
        <w:pStyle w:val="Akapitzlist"/>
        <w:numPr>
          <w:ilvl w:val="0"/>
          <w:numId w:val="9"/>
        </w:numPr>
        <w:spacing w:before="240"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Do wypełnionego formularza ofertowego (załącznik do zapytania) należy dołączyć:</w:t>
      </w:r>
    </w:p>
    <w:p w14:paraId="362D7487" w14:textId="77777777" w:rsidR="000A68A8" w:rsidRPr="000A68A8" w:rsidRDefault="008F1EB7" w:rsidP="000A68A8">
      <w:pPr>
        <w:pStyle w:val="Akapitzlist"/>
        <w:numPr>
          <w:ilvl w:val="0"/>
          <w:numId w:val="41"/>
        </w:numPr>
        <w:spacing w:before="240"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Oświadczenie o braku osobowych lub kapitałowych powiązań z Zamawiającym.</w:t>
      </w:r>
    </w:p>
    <w:p w14:paraId="723DEC62" w14:textId="343A286C" w:rsidR="008F1EB7" w:rsidRPr="000A68A8" w:rsidRDefault="008F1EB7" w:rsidP="000A68A8">
      <w:pPr>
        <w:pStyle w:val="Akapitzlist"/>
        <w:numPr>
          <w:ilvl w:val="0"/>
          <w:numId w:val="41"/>
        </w:numPr>
        <w:spacing w:before="240"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Kopię dokumentów potwierdzających posiadane doświadczenie zawodowe</w:t>
      </w:r>
      <w:r w:rsidR="000A68A8" w:rsidRPr="000A68A8">
        <w:rPr>
          <w:rFonts w:ascii="Times New Roman" w:hAnsi="Times New Roman" w:cs="Times New Roman"/>
          <w:sz w:val="24"/>
          <w:szCs w:val="24"/>
        </w:rPr>
        <w:t xml:space="preserve"> </w:t>
      </w:r>
      <w:r w:rsidRPr="000A68A8">
        <w:rPr>
          <w:rFonts w:ascii="Times New Roman" w:hAnsi="Times New Roman" w:cs="Times New Roman"/>
          <w:sz w:val="24"/>
          <w:szCs w:val="24"/>
        </w:rPr>
        <w:t>(np. życiorys zawodowy, lista publikacji naukowych, kopie dyplomów i innych dokumentów itp.). Dokumenty powinny zawierać informacje niezbędne do potwierdzenia wymaganych kwalifikacji zawodowych, uprawnień, doświadczenia i wykształcenia niezbędnego do wykonania zamówienia.</w:t>
      </w:r>
    </w:p>
    <w:p w14:paraId="0913001C" w14:textId="77777777" w:rsidR="001655B0" w:rsidRPr="00714782" w:rsidRDefault="001655B0" w:rsidP="001655B0">
      <w:pPr>
        <w:spacing w:after="0" w:line="360" w:lineRule="auto"/>
        <w:ind w:left="360"/>
        <w:jc w:val="both"/>
        <w:rPr>
          <w:rFonts w:ascii="Times New Roman" w:hAnsi="Times New Roman" w:cs="Times New Roman"/>
          <w:sz w:val="24"/>
          <w:szCs w:val="24"/>
        </w:rPr>
      </w:pPr>
    </w:p>
    <w:p w14:paraId="551DAC34" w14:textId="3F0C9502" w:rsidR="008F1EB7" w:rsidRPr="00714782" w:rsidRDefault="008F1EB7"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Termin składania ofert (data i godzina</w:t>
      </w:r>
      <w:r w:rsidR="00D84E67">
        <w:rPr>
          <w:rFonts w:ascii="Times New Roman" w:hAnsi="Times New Roman" w:cs="Times New Roman"/>
          <w:b/>
          <w:sz w:val="24"/>
          <w:szCs w:val="24"/>
        </w:rPr>
        <w:t xml:space="preserve">): </w:t>
      </w:r>
      <w:r w:rsidR="00C45373">
        <w:rPr>
          <w:rFonts w:ascii="Times New Roman" w:hAnsi="Times New Roman" w:cs="Times New Roman"/>
          <w:b/>
          <w:sz w:val="24"/>
          <w:szCs w:val="24"/>
        </w:rPr>
        <w:t>30.12</w:t>
      </w:r>
      <w:r w:rsidR="003042FF">
        <w:rPr>
          <w:rFonts w:ascii="Times New Roman" w:hAnsi="Times New Roman" w:cs="Times New Roman"/>
          <w:b/>
          <w:sz w:val="24"/>
          <w:szCs w:val="24"/>
        </w:rPr>
        <w:t>.</w:t>
      </w:r>
      <w:r w:rsidR="00C45373">
        <w:rPr>
          <w:rFonts w:ascii="Times New Roman" w:hAnsi="Times New Roman" w:cs="Times New Roman"/>
          <w:b/>
          <w:sz w:val="24"/>
          <w:szCs w:val="24"/>
        </w:rPr>
        <w:t>2025</w:t>
      </w:r>
      <w:r w:rsidR="00714782" w:rsidRPr="00714782">
        <w:rPr>
          <w:rFonts w:ascii="Times New Roman" w:hAnsi="Times New Roman" w:cs="Times New Roman"/>
          <w:b/>
          <w:sz w:val="24"/>
          <w:szCs w:val="24"/>
        </w:rPr>
        <w:t xml:space="preserve"> r. </w:t>
      </w:r>
      <w:r w:rsidR="007710C3">
        <w:rPr>
          <w:rFonts w:ascii="Times New Roman" w:hAnsi="Times New Roman" w:cs="Times New Roman"/>
          <w:b/>
          <w:sz w:val="24"/>
          <w:szCs w:val="24"/>
        </w:rPr>
        <w:t xml:space="preserve">godz. 15:00 </w:t>
      </w:r>
    </w:p>
    <w:p w14:paraId="429860D7" w14:textId="21F0F411" w:rsidR="008F1EB7" w:rsidRDefault="008F1EB7" w:rsidP="00714782">
      <w:pPr>
        <w:spacing w:line="360" w:lineRule="auto"/>
        <w:rPr>
          <w:rFonts w:ascii="Times New Roman" w:hAnsi="Times New Roman" w:cs="Times New Roman"/>
          <w:sz w:val="24"/>
          <w:szCs w:val="24"/>
        </w:rPr>
      </w:pPr>
      <w:r w:rsidRPr="00714782">
        <w:rPr>
          <w:rFonts w:ascii="Times New Roman" w:hAnsi="Times New Roman" w:cs="Times New Roman"/>
          <w:sz w:val="24"/>
          <w:szCs w:val="24"/>
        </w:rPr>
        <w:t xml:space="preserve"> Miejsce: Uniwersytet Medyczny w Białymstoku </w:t>
      </w:r>
    </w:p>
    <w:p w14:paraId="1D0414CF" w14:textId="1B1601FE" w:rsidR="008F1EB7" w:rsidRDefault="008F1EB7" w:rsidP="000A68A8">
      <w:pPr>
        <w:pStyle w:val="Akapitzlist"/>
        <w:numPr>
          <w:ilvl w:val="0"/>
          <w:numId w:val="11"/>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Ofertę należy złożyć za pomocą poczty elektronicznej w postaci przesłania skanów</w:t>
      </w:r>
      <w:r w:rsidR="000A68A8">
        <w:rPr>
          <w:rFonts w:ascii="Times New Roman" w:hAnsi="Times New Roman" w:cs="Times New Roman"/>
          <w:sz w:val="24"/>
          <w:szCs w:val="24"/>
        </w:rPr>
        <w:t xml:space="preserve"> </w:t>
      </w:r>
      <w:r w:rsidRPr="00714782">
        <w:rPr>
          <w:rFonts w:ascii="Times New Roman" w:hAnsi="Times New Roman" w:cs="Times New Roman"/>
          <w:sz w:val="24"/>
          <w:szCs w:val="24"/>
        </w:rPr>
        <w:t xml:space="preserve">podpisanych dokumentów, na adres e-mail: </w:t>
      </w:r>
      <w:hyperlink r:id="rId9" w:history="1">
        <w:r w:rsidRPr="00714782">
          <w:rPr>
            <w:rStyle w:val="Hipercze"/>
            <w:rFonts w:ascii="Times New Roman" w:hAnsi="Times New Roman" w:cs="Times New Roman"/>
            <w:sz w:val="24"/>
            <w:szCs w:val="24"/>
          </w:rPr>
          <w:t>tomasz.maliszewski@umb.edu.pl</w:t>
        </w:r>
      </w:hyperlink>
    </w:p>
    <w:p w14:paraId="01D455A2" w14:textId="1D2F3992" w:rsidR="00A45A06" w:rsidRPr="00714782" w:rsidRDefault="008F1EB7" w:rsidP="000A68A8">
      <w:pPr>
        <w:pStyle w:val="Akapitzlist"/>
        <w:numPr>
          <w:ilvl w:val="0"/>
          <w:numId w:val="23"/>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Oferty, które zostaną złożone lub wpłyną </w:t>
      </w:r>
      <w:r w:rsidR="00B02139" w:rsidRPr="00714782">
        <w:rPr>
          <w:rFonts w:ascii="Times New Roman" w:hAnsi="Times New Roman" w:cs="Times New Roman"/>
          <w:sz w:val="24"/>
          <w:szCs w:val="24"/>
        </w:rPr>
        <w:t>powyżej</w:t>
      </w:r>
      <w:r w:rsidRPr="00714782">
        <w:rPr>
          <w:rFonts w:ascii="Times New Roman" w:hAnsi="Times New Roman" w:cs="Times New Roman"/>
          <w:sz w:val="24"/>
          <w:szCs w:val="24"/>
        </w:rPr>
        <w:t xml:space="preserve"> wymienionym terminie nie będą </w:t>
      </w:r>
      <w:r w:rsidR="000A6022">
        <w:rPr>
          <w:rFonts w:ascii="Times New Roman" w:hAnsi="Times New Roman" w:cs="Times New Roman"/>
          <w:sz w:val="24"/>
          <w:szCs w:val="24"/>
        </w:rPr>
        <w:t>rozpatrywane</w:t>
      </w:r>
      <w:r w:rsidR="00D84E67">
        <w:rPr>
          <w:rFonts w:ascii="Times New Roman" w:hAnsi="Times New Roman" w:cs="Times New Roman"/>
          <w:sz w:val="24"/>
          <w:szCs w:val="24"/>
        </w:rPr>
        <w:t>.</w:t>
      </w:r>
    </w:p>
    <w:p w14:paraId="6CB518D3" w14:textId="49E5CB5E" w:rsidR="008F1EB7" w:rsidRPr="00714782" w:rsidRDefault="008F1EB7" w:rsidP="000A68A8">
      <w:pPr>
        <w:pStyle w:val="Akapitzlist"/>
        <w:numPr>
          <w:ilvl w:val="0"/>
          <w:numId w:val="23"/>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Oferty powinny być złożone w języku angielskim.</w:t>
      </w:r>
    </w:p>
    <w:p w14:paraId="1D000895" w14:textId="1F5DA423" w:rsidR="000D13D1" w:rsidRPr="00714782" w:rsidRDefault="000D13D1" w:rsidP="00714782">
      <w:pPr>
        <w:pStyle w:val="Akapitzlist"/>
        <w:spacing w:line="360" w:lineRule="auto"/>
        <w:ind w:left="1080"/>
        <w:jc w:val="both"/>
        <w:rPr>
          <w:rFonts w:ascii="Times New Roman" w:hAnsi="Times New Roman" w:cs="Times New Roman"/>
          <w:b/>
          <w:sz w:val="24"/>
          <w:szCs w:val="24"/>
        </w:rPr>
      </w:pPr>
    </w:p>
    <w:p w14:paraId="666E9CF7" w14:textId="2BEABDD1" w:rsidR="00803306" w:rsidRPr="00714782" w:rsidRDefault="00803306"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Uniwersytet Medyczny w Białymstoku zastrzega sobie prawo do:</w:t>
      </w:r>
    </w:p>
    <w:p w14:paraId="42ED75AA" w14:textId="77777777" w:rsidR="00A45A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pozostawienia bez rozpatrywania ofert, które wpłynęły po terminie;</w:t>
      </w:r>
    </w:p>
    <w:p w14:paraId="280D9099" w14:textId="77777777" w:rsidR="00A45A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unieważnienia postępowania bez podania przyczyny;</w:t>
      </w:r>
    </w:p>
    <w:p w14:paraId="23286911" w14:textId="6D77CD58" w:rsidR="008033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 xml:space="preserve">do zmiany zakresu postępowania. </w:t>
      </w:r>
    </w:p>
    <w:p w14:paraId="414CCFCD" w14:textId="3ACCBEB8" w:rsidR="00BB5468" w:rsidRPr="00BB5468" w:rsidRDefault="00BB5468" w:rsidP="00BB5468">
      <w:pPr>
        <w:spacing w:line="360" w:lineRule="auto"/>
        <w:jc w:val="both"/>
        <w:rPr>
          <w:rFonts w:ascii="Times New Roman" w:hAnsi="Times New Roman" w:cs="Times New Roman"/>
          <w:b/>
          <w:sz w:val="24"/>
          <w:szCs w:val="24"/>
        </w:rPr>
      </w:pPr>
      <w:r w:rsidRPr="00BB5468">
        <w:rPr>
          <w:rFonts w:ascii="Times New Roman" w:hAnsi="Times New Roman" w:cs="Times New Roman"/>
          <w:b/>
          <w:sz w:val="24"/>
          <w:szCs w:val="24"/>
        </w:rPr>
        <w:t>Załączniki:</w:t>
      </w:r>
    </w:p>
    <w:p w14:paraId="7CE35C67" w14:textId="562A1440" w:rsidR="00BB5468" w:rsidRPr="00BB5468" w:rsidRDefault="00BB5468" w:rsidP="00BB5468">
      <w:pPr>
        <w:suppressAutoHyphens/>
        <w:spacing w:after="0" w:line="240" w:lineRule="auto"/>
        <w:rPr>
          <w:rFonts w:ascii="Times New Roman" w:eastAsia="Times New Roman" w:hAnsi="Times New Roman" w:cs="Times New Roman"/>
          <w:sz w:val="24"/>
          <w:szCs w:val="24"/>
          <w:lang w:eastAsia="ar-SA"/>
        </w:rPr>
      </w:pPr>
      <w:r w:rsidRPr="00BB5468">
        <w:rPr>
          <w:rFonts w:ascii="Times New Roman" w:eastAsia="Times New Roman" w:hAnsi="Times New Roman" w:cs="Times New Roman"/>
          <w:sz w:val="24"/>
          <w:szCs w:val="24"/>
          <w:lang w:eastAsia="ar-SA"/>
        </w:rPr>
        <w:t>Załącznik nr</w:t>
      </w:r>
      <w:r>
        <w:rPr>
          <w:rFonts w:ascii="Times New Roman" w:eastAsia="Times New Roman" w:hAnsi="Times New Roman" w:cs="Times New Roman"/>
          <w:sz w:val="24"/>
          <w:szCs w:val="24"/>
          <w:lang w:eastAsia="ar-SA"/>
        </w:rPr>
        <w:t xml:space="preserve"> 1 – wzór formularza ofertowego</w:t>
      </w:r>
    </w:p>
    <w:p w14:paraId="395CC60B" w14:textId="619113F1" w:rsidR="00BB5468" w:rsidRPr="00BB5468" w:rsidRDefault="00BB5468" w:rsidP="00BB546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Załącznik nr 2 – wzór umowy</w:t>
      </w:r>
    </w:p>
    <w:p w14:paraId="1C8D29A4" w14:textId="6E5EF320" w:rsidR="00DD59DB" w:rsidRDefault="00BB5468" w:rsidP="003042FF">
      <w:pPr>
        <w:suppressAutoHyphens/>
        <w:spacing w:after="0" w:line="240" w:lineRule="auto"/>
        <w:rPr>
          <w:rFonts w:ascii="Times New Roman" w:hAnsi="Times New Roman" w:cs="Times New Roman"/>
          <w:b/>
          <w:sz w:val="24"/>
          <w:szCs w:val="24"/>
        </w:rPr>
      </w:pPr>
      <w:r w:rsidRPr="00BB5468">
        <w:rPr>
          <w:rFonts w:ascii="Times New Roman" w:eastAsia="Times New Roman" w:hAnsi="Times New Roman" w:cs="Times New Roman"/>
          <w:sz w:val="24"/>
          <w:szCs w:val="24"/>
          <w:lang w:eastAsia="ar-SA"/>
        </w:rPr>
        <w:t xml:space="preserve">Załącznik nr 3 – wzór oświadczenia o braku osobowych lub kapitałowych powiązań </w:t>
      </w:r>
      <w:r>
        <w:rPr>
          <w:rFonts w:ascii="Times New Roman" w:eastAsia="Times New Roman" w:hAnsi="Times New Roman" w:cs="Times New Roman"/>
          <w:sz w:val="24"/>
          <w:szCs w:val="24"/>
          <w:lang w:eastAsia="ar-SA"/>
        </w:rPr>
        <w:t>z</w:t>
      </w:r>
      <w:r w:rsidRPr="00BB5468">
        <w:rPr>
          <w:rFonts w:ascii="Times New Roman" w:eastAsia="Times New Roman" w:hAnsi="Times New Roman" w:cs="Times New Roman"/>
          <w:sz w:val="24"/>
          <w:szCs w:val="24"/>
          <w:lang w:eastAsia="ar-SA"/>
        </w:rPr>
        <w:t> Z</w:t>
      </w:r>
      <w:r>
        <w:rPr>
          <w:rFonts w:ascii="Times New Roman" w:eastAsia="Times New Roman" w:hAnsi="Times New Roman" w:cs="Times New Roman"/>
          <w:sz w:val="24"/>
          <w:szCs w:val="24"/>
          <w:lang w:eastAsia="ar-SA"/>
        </w:rPr>
        <w:t>amawiającym</w:t>
      </w:r>
    </w:p>
    <w:p w14:paraId="2A3CA85E" w14:textId="77777777" w:rsidR="00DD59DB" w:rsidRDefault="00DD59DB" w:rsidP="00CC1E6A">
      <w:pPr>
        <w:pStyle w:val="Akapitzlist"/>
        <w:spacing w:line="360" w:lineRule="auto"/>
        <w:jc w:val="center"/>
        <w:rPr>
          <w:rFonts w:ascii="Times New Roman" w:hAnsi="Times New Roman" w:cs="Times New Roman"/>
          <w:b/>
          <w:sz w:val="24"/>
          <w:szCs w:val="24"/>
        </w:rPr>
      </w:pPr>
    </w:p>
    <w:p w14:paraId="01C29334"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33870210"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50AFC26B"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4DABE099" w14:textId="5D66ED70" w:rsidR="00803306" w:rsidRDefault="002D08EC" w:rsidP="00C14247">
      <w:pPr>
        <w:pStyle w:val="Akapitzlist"/>
        <w:spacing w:line="360" w:lineRule="auto"/>
        <w:ind w:left="0"/>
        <w:jc w:val="center"/>
        <w:rPr>
          <w:rFonts w:ascii="Times New Roman" w:hAnsi="Times New Roman" w:cs="Times New Roman"/>
          <w:b/>
          <w:sz w:val="24"/>
          <w:szCs w:val="24"/>
        </w:rPr>
      </w:pPr>
      <w:r w:rsidRPr="002D08EC">
        <w:rPr>
          <w:rFonts w:ascii="Times New Roman" w:hAnsi="Times New Roman" w:cs="Times New Roman"/>
          <w:b/>
          <w:sz w:val="24"/>
          <w:szCs w:val="24"/>
        </w:rPr>
        <w:lastRenderedPageBreak/>
        <w:t>Klauzula informacyjna dotycząca przetwarzania danych osobowych</w:t>
      </w:r>
    </w:p>
    <w:p w14:paraId="33379A1F" w14:textId="77207239" w:rsidR="008312C1" w:rsidRDefault="008312C1" w:rsidP="00803306">
      <w:pPr>
        <w:pStyle w:val="Akapitzlist"/>
        <w:spacing w:line="360" w:lineRule="auto"/>
        <w:jc w:val="both"/>
        <w:rPr>
          <w:rFonts w:ascii="Times New Roman" w:hAnsi="Times New Roman" w:cs="Times New Roman"/>
          <w:b/>
          <w:sz w:val="24"/>
          <w:szCs w:val="24"/>
        </w:rPr>
      </w:pPr>
    </w:p>
    <w:p w14:paraId="182F394D" w14:textId="55E05A19" w:rsidR="008312C1" w:rsidRPr="00CC1E6A" w:rsidRDefault="008312C1" w:rsidP="00CC1E6A">
      <w:pPr>
        <w:spacing w:line="360" w:lineRule="auto"/>
        <w:jc w:val="both"/>
        <w:rPr>
          <w:rFonts w:ascii="Times New Roman" w:hAnsi="Times New Roman" w:cs="Times New Roman"/>
          <w:sz w:val="24"/>
          <w:szCs w:val="24"/>
        </w:rPr>
      </w:pPr>
      <w:r w:rsidRPr="00CC1E6A">
        <w:rPr>
          <w:rFonts w:ascii="Times New Roman" w:hAnsi="Times New Roman" w:cs="Times New Roman"/>
          <w:sz w:val="24"/>
          <w:szCs w:val="24"/>
        </w:rPr>
        <w:t>Zgodnie z art. 13 ust. 1 i 2 rozporządzenia Parlamentu Europ</w:t>
      </w:r>
      <w:r w:rsidR="0028784E">
        <w:rPr>
          <w:rFonts w:ascii="Times New Roman" w:hAnsi="Times New Roman" w:cs="Times New Roman"/>
          <w:sz w:val="24"/>
          <w:szCs w:val="24"/>
        </w:rPr>
        <w:t>ejskiego i Rady (UE) 2016/679 z </w:t>
      </w:r>
      <w:r w:rsidRPr="00CC1E6A">
        <w:rPr>
          <w:rFonts w:ascii="Times New Roman" w:hAnsi="Times New Roman" w:cs="Times New Roman"/>
          <w:sz w:val="24"/>
          <w:szCs w:val="24"/>
        </w:rPr>
        <w:t>dnia 27 kwietnia 2016 r. w sprawie ochrony osób fizycznych w związku z przetwarzaniem danych osobowych i w sprawie swobodnego przepływu takich danych oraz uchylenia dyrektywy 95/46/WE (ogólne rozporządzenie o ochron</w:t>
      </w:r>
      <w:r w:rsidR="0028784E">
        <w:rPr>
          <w:rFonts w:ascii="Times New Roman" w:hAnsi="Times New Roman" w:cs="Times New Roman"/>
          <w:sz w:val="24"/>
          <w:szCs w:val="24"/>
        </w:rPr>
        <w:t>ie danych) (Dz. Urz. UE L 119 z </w:t>
      </w:r>
      <w:r w:rsidRPr="00CC1E6A">
        <w:rPr>
          <w:rFonts w:ascii="Times New Roman" w:hAnsi="Times New Roman" w:cs="Times New Roman"/>
          <w:sz w:val="24"/>
          <w:szCs w:val="24"/>
        </w:rPr>
        <w:t>04.05.2016, str. 1), dalej „RODO”, informuję, że:</w:t>
      </w:r>
    </w:p>
    <w:p w14:paraId="09E684A4"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administratorem danych osobowych jest Uniwersytet Medyczny w Białymstoku, ul. Jana Kilińskiego 1, 15-089 Białystok, NIP 542-021-17-17, REGON 000288604, reprezentowany przez Rektora; </w:t>
      </w:r>
    </w:p>
    <w:p w14:paraId="36335D25" w14:textId="6B8935EC"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kontakt do inspektora ochrony danych osobowych: </w:t>
      </w:r>
      <w:hyperlink r:id="rId10" w:history="1">
        <w:r w:rsidRPr="008312C1">
          <w:rPr>
            <w:rStyle w:val="Hipercze"/>
            <w:rFonts w:ascii="Times New Roman" w:hAnsi="Times New Roman" w:cs="Times New Roman"/>
            <w:sz w:val="24"/>
            <w:szCs w:val="24"/>
          </w:rPr>
          <w:t>iod@umb.edu.pl</w:t>
        </w:r>
      </w:hyperlink>
      <w:r w:rsidRPr="008312C1">
        <w:rPr>
          <w:rFonts w:ascii="Times New Roman" w:hAnsi="Times New Roman" w:cs="Times New Roman"/>
          <w:sz w:val="24"/>
          <w:szCs w:val="24"/>
        </w:rPr>
        <w:t xml:space="preserve">; </w:t>
      </w:r>
    </w:p>
    <w:p w14:paraId="27814CF0" w14:textId="1012809A"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dane osobowe przetwarzane będą na podstawie art. 6 ust. 1 lit. b RODO w celu związanym z</w:t>
      </w:r>
      <w:r w:rsidR="001A2E22">
        <w:rPr>
          <w:rFonts w:ascii="Times New Roman" w:hAnsi="Times New Roman" w:cs="Times New Roman"/>
          <w:sz w:val="24"/>
          <w:szCs w:val="24"/>
        </w:rPr>
        <w:t> </w:t>
      </w:r>
      <w:r w:rsidRPr="008312C1">
        <w:rPr>
          <w:rFonts w:ascii="Times New Roman" w:hAnsi="Times New Roman" w:cs="Times New Roman"/>
          <w:sz w:val="24"/>
          <w:szCs w:val="24"/>
        </w:rPr>
        <w:t>zawarciem umowy na podstawie złożonej oferty oraz na podstawie art. 6 ust. 1 lit. a RODO w</w:t>
      </w:r>
      <w:r w:rsidR="001A2E22">
        <w:rPr>
          <w:rFonts w:ascii="Times New Roman" w:hAnsi="Times New Roman" w:cs="Times New Roman"/>
          <w:sz w:val="24"/>
          <w:szCs w:val="24"/>
        </w:rPr>
        <w:t> </w:t>
      </w:r>
      <w:r w:rsidRPr="008312C1">
        <w:rPr>
          <w:rFonts w:ascii="Times New Roman" w:hAnsi="Times New Roman" w:cs="Times New Roman"/>
          <w:sz w:val="24"/>
          <w:szCs w:val="24"/>
        </w:rPr>
        <w:t>celu oceny złożonej oferty i kontaktu z oferentem;</w:t>
      </w:r>
    </w:p>
    <w:p w14:paraId="3767D802" w14:textId="22FD6C0E"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o</w:t>
      </w:r>
      <w:r w:rsidRPr="008312C1">
        <w:rPr>
          <w:rFonts w:ascii="Times New Roman" w:hAnsi="Times New Roman" w:cs="Times New Roman"/>
          <w:sz w:val="24"/>
          <w:szCs w:val="24"/>
        </w:rPr>
        <w:t>dbiorcami danych osobowych mogą być</w:t>
      </w:r>
      <w:r>
        <w:rPr>
          <w:rFonts w:ascii="Times New Roman" w:hAnsi="Times New Roman" w:cs="Times New Roman"/>
          <w:sz w:val="24"/>
          <w:szCs w:val="24"/>
        </w:rPr>
        <w:t xml:space="preserve"> wykonawcy, osoby wnioskujące o </w:t>
      </w:r>
      <w:r w:rsidRPr="008312C1">
        <w:rPr>
          <w:rFonts w:ascii="Times New Roman" w:hAnsi="Times New Roman" w:cs="Times New Roman"/>
          <w:sz w:val="24"/>
          <w:szCs w:val="24"/>
        </w:rPr>
        <w:t>udostępnienie informacji publicznej, podmioty uprawnione na podstawie przepisów prawa oraz podmioty na podstawie zawartych u</w:t>
      </w:r>
      <w:r>
        <w:rPr>
          <w:rFonts w:ascii="Times New Roman" w:hAnsi="Times New Roman" w:cs="Times New Roman"/>
          <w:sz w:val="24"/>
          <w:szCs w:val="24"/>
        </w:rPr>
        <w:t>mów powierzenia z Zamawiającym;</w:t>
      </w:r>
    </w:p>
    <w:p w14:paraId="7FA3701A"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dane osobowe będą przechowywane przez okres wynikający z przepisów prawa tj. 5 lat od dnia zakończenia umowy;</w:t>
      </w:r>
    </w:p>
    <w:p w14:paraId="5E9244CA" w14:textId="5B1E0488"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podanie danych osobowych jest dobrowolne, jednak ich niepodanie może uniemożliwić Zamawiającemu dokonanie oceny </w:t>
      </w:r>
      <w:r>
        <w:rPr>
          <w:rFonts w:ascii="Times New Roman" w:hAnsi="Times New Roman" w:cs="Times New Roman"/>
          <w:sz w:val="24"/>
          <w:szCs w:val="24"/>
        </w:rPr>
        <w:t>oferty, co będzie wiązało się z </w:t>
      </w:r>
      <w:r w:rsidRPr="008312C1">
        <w:rPr>
          <w:rFonts w:ascii="Times New Roman" w:hAnsi="Times New Roman" w:cs="Times New Roman"/>
          <w:sz w:val="24"/>
          <w:szCs w:val="24"/>
        </w:rPr>
        <w:t xml:space="preserve">odrzuceniem oferty lub wykluczeniem z postępowania; </w:t>
      </w:r>
    </w:p>
    <w:p w14:paraId="5C9153FB"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w odniesieniu do danych osobowych decyzje nie będą podejmowane w sposób zautomatyzowany, stosownie do art. 22 RODO;</w:t>
      </w:r>
      <w:r>
        <w:rPr>
          <w:rFonts w:ascii="Times New Roman" w:hAnsi="Times New Roman" w:cs="Times New Roman"/>
          <w:sz w:val="24"/>
          <w:szCs w:val="24"/>
        </w:rPr>
        <w:t xml:space="preserve"> </w:t>
      </w:r>
    </w:p>
    <w:p w14:paraId="4AEA0A17" w14:textId="0ECF1ED9"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wykonawca posiada: na podstawie art. 15 RODO prawo dostępu do danych osobowych, na podstawie art. 16 RODO prawo do sprostowania danych osobowych 1, na podstawie art. 18 RODO prawo żądania od administratora ograniczenia przetwarzania danych osobowych z</w:t>
      </w:r>
      <w:r w:rsidR="001A2E22">
        <w:rPr>
          <w:rFonts w:ascii="Times New Roman" w:hAnsi="Times New Roman" w:cs="Times New Roman"/>
          <w:sz w:val="24"/>
          <w:szCs w:val="24"/>
        </w:rPr>
        <w:t> </w:t>
      </w:r>
      <w:r w:rsidRPr="008312C1">
        <w:rPr>
          <w:rFonts w:ascii="Times New Roman" w:hAnsi="Times New Roman" w:cs="Times New Roman"/>
          <w:sz w:val="24"/>
          <w:szCs w:val="24"/>
        </w:rPr>
        <w:t>zastrzeżeniem przypadków, o których mowa w art. 18 ust. 2 RODO 2, prawo do wniesienia skargi do Prezesa Urzędu Ochrony Danych Osobowych, gdy Wykonawca uzna, że przetwarzanie danych osobowych dotyczących Wykonawcy narusza przepisy RODO;</w:t>
      </w:r>
    </w:p>
    <w:p w14:paraId="66C1009E" w14:textId="18E19A19"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nie przysługuje Wykonawcy w związku z art. 17 ust. 3 lit. b, d lub e RODO prawo do usunięcia danych osobowych, prawo do przenoszenia danych osobowych, o którym mowa </w:t>
      </w:r>
      <w:r w:rsidRPr="008312C1">
        <w:rPr>
          <w:rFonts w:ascii="Times New Roman" w:hAnsi="Times New Roman" w:cs="Times New Roman"/>
          <w:sz w:val="24"/>
          <w:szCs w:val="24"/>
        </w:rPr>
        <w:lastRenderedPageBreak/>
        <w:t xml:space="preserve">w art. 20 RODO, na podstawie art. 21 RODO prawo sprzeciwu, wobec przetwarzania danych osobowych, gdyż podstawą prawną przetwarzania danych osobowych jest art. 6 ust. 1 lit. c RODO.   </w:t>
      </w:r>
    </w:p>
    <w:p w14:paraId="21E164A3" w14:textId="77777777" w:rsidR="008312C1" w:rsidRPr="008312C1" w:rsidRDefault="008312C1" w:rsidP="008312C1">
      <w:pPr>
        <w:pStyle w:val="Akapitzlist"/>
        <w:spacing w:line="360" w:lineRule="auto"/>
        <w:ind w:left="1080"/>
        <w:jc w:val="both"/>
        <w:rPr>
          <w:rFonts w:ascii="Times New Roman" w:hAnsi="Times New Roman" w:cs="Times New Roman"/>
          <w:b/>
          <w:i/>
          <w:sz w:val="24"/>
          <w:szCs w:val="24"/>
        </w:rPr>
      </w:pPr>
    </w:p>
    <w:p w14:paraId="1541A2AA" w14:textId="5EDE737D" w:rsidR="008312C1" w:rsidRPr="008312C1" w:rsidRDefault="008312C1" w:rsidP="00CC1E6A">
      <w:pPr>
        <w:pStyle w:val="Akapitzlist"/>
        <w:spacing w:line="360" w:lineRule="auto"/>
        <w:ind w:left="0"/>
        <w:jc w:val="both"/>
        <w:rPr>
          <w:rFonts w:ascii="Times New Roman" w:hAnsi="Times New Roman" w:cs="Times New Roman"/>
          <w:sz w:val="24"/>
          <w:szCs w:val="24"/>
        </w:rPr>
      </w:pPr>
      <w:r w:rsidRPr="008312C1">
        <w:rPr>
          <w:rFonts w:ascii="Times New Roman" w:hAnsi="Times New Roman" w:cs="Times New Roman"/>
          <w:b/>
          <w:i/>
          <w:sz w:val="24"/>
          <w:szCs w:val="24"/>
        </w:rPr>
        <w:t>1. Wyjaśnienie:</w:t>
      </w:r>
      <w:r w:rsidRPr="008312C1">
        <w:rPr>
          <w:rFonts w:ascii="Times New Roman" w:hAnsi="Times New Roman" w:cs="Times New Roman"/>
          <w:sz w:val="24"/>
          <w:szCs w:val="24"/>
        </w:rPr>
        <w:t xml:space="preserve"> skorzystanie z prawa do sprostowania nie może skutkować zmianą wyniku konkursu ani zmianą postanowień umowy</w:t>
      </w:r>
    </w:p>
    <w:p w14:paraId="32CAE22E" w14:textId="48B79028" w:rsidR="008312C1" w:rsidRPr="008312C1" w:rsidRDefault="008312C1" w:rsidP="00CC1E6A">
      <w:pPr>
        <w:pStyle w:val="Akapitzlist"/>
        <w:spacing w:line="360" w:lineRule="auto"/>
        <w:ind w:left="0"/>
        <w:jc w:val="both"/>
        <w:rPr>
          <w:rFonts w:ascii="Times New Roman" w:hAnsi="Times New Roman" w:cs="Times New Roman"/>
          <w:sz w:val="24"/>
          <w:szCs w:val="24"/>
        </w:rPr>
      </w:pPr>
      <w:r w:rsidRPr="008312C1">
        <w:rPr>
          <w:rFonts w:ascii="Times New Roman" w:hAnsi="Times New Roman" w:cs="Times New Roman"/>
          <w:b/>
          <w:i/>
          <w:sz w:val="24"/>
          <w:szCs w:val="24"/>
        </w:rPr>
        <w:t>2. Wyjaśnienie:</w:t>
      </w:r>
      <w:r w:rsidRPr="008312C1">
        <w:rPr>
          <w:rFonts w:ascii="Times New Roman" w:hAnsi="Times New Roman" w:cs="Times New Roman"/>
          <w:sz w:val="24"/>
          <w:szCs w:val="24"/>
        </w:rPr>
        <w:t xml:space="preserve"> prawo do ograniczenia prze</w:t>
      </w:r>
      <w:r>
        <w:rPr>
          <w:rFonts w:ascii="Times New Roman" w:hAnsi="Times New Roman" w:cs="Times New Roman"/>
          <w:sz w:val="24"/>
          <w:szCs w:val="24"/>
        </w:rPr>
        <w:t>twarzania nie ma zastosowania w </w:t>
      </w:r>
      <w:r w:rsidRPr="008312C1">
        <w:rPr>
          <w:rFonts w:ascii="Times New Roman" w:hAnsi="Times New Roman" w:cs="Times New Roman"/>
          <w:sz w:val="24"/>
          <w:szCs w:val="24"/>
        </w:rPr>
        <w:t>odniesieniu do przechowywania w celu ochrony praw innej osoby fizycznej lub prawnej, lub z uwagi na ważne względy interesu publicznego Unii Europejskiej lub państwa członkowskiego.</w:t>
      </w:r>
    </w:p>
    <w:p w14:paraId="354E8CAB" w14:textId="5A843E9C" w:rsidR="000F572E" w:rsidRDefault="000F572E" w:rsidP="000F572E">
      <w:pPr>
        <w:spacing w:line="360" w:lineRule="auto"/>
        <w:jc w:val="both"/>
        <w:rPr>
          <w:rFonts w:ascii="Times New Roman" w:hAnsi="Times New Roman" w:cs="Times New Roman"/>
          <w:sz w:val="24"/>
          <w:szCs w:val="24"/>
        </w:rPr>
      </w:pPr>
    </w:p>
    <w:p w14:paraId="1E62C29C" w14:textId="4DD0AFA4" w:rsidR="00BB5468" w:rsidRDefault="00BB5468" w:rsidP="000F572E">
      <w:pPr>
        <w:spacing w:line="360" w:lineRule="auto"/>
        <w:jc w:val="both"/>
        <w:rPr>
          <w:rFonts w:ascii="Times New Roman" w:hAnsi="Times New Roman" w:cs="Times New Roman"/>
          <w:sz w:val="24"/>
          <w:szCs w:val="24"/>
        </w:rPr>
      </w:pPr>
    </w:p>
    <w:sectPr w:rsidR="00BB5468" w:rsidSect="00955FDE">
      <w:headerReference w:type="default" r:id="rId11"/>
      <w:footerReference w:type="default" r:id="rId12"/>
      <w:pgSz w:w="11906" w:h="16838" w:code="9"/>
      <w:pgMar w:top="1417" w:right="1417" w:bottom="1276"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60A6" w14:textId="77777777" w:rsidR="00A31DA7" w:rsidRDefault="00A31DA7" w:rsidP="00E706C5">
      <w:pPr>
        <w:spacing w:after="0" w:line="240" w:lineRule="auto"/>
      </w:pPr>
      <w:r>
        <w:separator/>
      </w:r>
    </w:p>
  </w:endnote>
  <w:endnote w:type="continuationSeparator" w:id="0">
    <w:p w14:paraId="3571E03E" w14:textId="77777777" w:rsidR="00A31DA7" w:rsidRDefault="00A31DA7" w:rsidP="00E7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C364" w14:textId="77777777" w:rsidR="00E706C5" w:rsidRPr="007710C3" w:rsidRDefault="00E706C5" w:rsidP="00E706C5">
    <w:pPr>
      <w:pStyle w:val="Stopka"/>
      <w:jc w:val="center"/>
      <w:rPr>
        <w:rFonts w:ascii="Times New Roman" w:hAnsi="Times New Roman" w:cs="Times New Roman"/>
        <w:sz w:val="20"/>
      </w:rPr>
    </w:pPr>
    <w:r w:rsidRPr="007710C3">
      <w:rPr>
        <w:rFonts w:ascii="Times New Roman" w:hAnsi="Times New Roman" w:cs="Times New Roman"/>
        <w:sz w:val="20"/>
      </w:rPr>
      <w:t>Projekt finansowany przez Narodową Agencję Wymiany Akademickiej w ramach programu pn. "STER NAWA - Umiędzynarodowienie Szkół Doktorskich - Nabór 2024".</w:t>
    </w:r>
  </w:p>
  <w:p w14:paraId="5AED7487" w14:textId="77777777" w:rsidR="00E706C5" w:rsidRDefault="00E70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4415" w14:textId="77777777" w:rsidR="00A31DA7" w:rsidRDefault="00A31DA7" w:rsidP="00E706C5">
      <w:pPr>
        <w:spacing w:after="0" w:line="240" w:lineRule="auto"/>
      </w:pPr>
      <w:r>
        <w:separator/>
      </w:r>
    </w:p>
  </w:footnote>
  <w:footnote w:type="continuationSeparator" w:id="0">
    <w:p w14:paraId="4C55D349" w14:textId="77777777" w:rsidR="00A31DA7" w:rsidRDefault="00A31DA7" w:rsidP="00E7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1E3D" w14:textId="7FF861CA" w:rsidR="00E706C5" w:rsidRDefault="00E706C5">
    <w:pPr>
      <w:pStyle w:val="Nagwek"/>
    </w:pPr>
    <w:r>
      <w:rPr>
        <w:noProof/>
        <w:lang w:eastAsia="pl-PL"/>
      </w:rPr>
      <w:drawing>
        <wp:inline distT="0" distB="0" distL="0" distR="0" wp14:anchorId="76CC7B64" wp14:editId="1DA692A8">
          <wp:extent cx="1289462" cy="638175"/>
          <wp:effectExtent l="0" t="0" r="6350" b="0"/>
          <wp:docPr id="1102701108" name="Obraz 1102701108" descr="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902" cy="6453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BF1"/>
    <w:multiLevelType w:val="hybridMultilevel"/>
    <w:tmpl w:val="1EF62E30"/>
    <w:lvl w:ilvl="0" w:tplc="72F81AB8">
      <w:start w:val="1"/>
      <w:numFmt w:val="decimal"/>
      <w:lvlText w:val="%1)"/>
      <w:lvlJc w:val="left"/>
      <w:pPr>
        <w:ind w:left="786" w:hanging="360"/>
      </w:pPr>
      <w:rPr>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337C18"/>
    <w:multiLevelType w:val="hybridMultilevel"/>
    <w:tmpl w:val="F5D4549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775FD"/>
    <w:multiLevelType w:val="hybridMultilevel"/>
    <w:tmpl w:val="7A5468A4"/>
    <w:lvl w:ilvl="0" w:tplc="0415000F">
      <w:start w:val="1"/>
      <w:numFmt w:val="decimal"/>
      <w:lvlText w:val="%1."/>
      <w:lvlJc w:val="left"/>
      <w:pPr>
        <w:ind w:left="1070" w:hanging="360"/>
      </w:pPr>
      <w:rPr>
        <w:rFonts w:hint="default"/>
      </w:rPr>
    </w:lvl>
    <w:lvl w:ilvl="1" w:tplc="67AA5B22">
      <w:start w:val="1"/>
      <w:numFmt w:val="lowerLetter"/>
      <w:lvlText w:val="%2)"/>
      <w:lvlJc w:val="left"/>
      <w:pPr>
        <w:ind w:left="291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D4D93"/>
    <w:multiLevelType w:val="hybridMultilevel"/>
    <w:tmpl w:val="847CEC30"/>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F960F18"/>
    <w:multiLevelType w:val="hybridMultilevel"/>
    <w:tmpl w:val="77A0974C"/>
    <w:lvl w:ilvl="0" w:tplc="D9762A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71550"/>
    <w:multiLevelType w:val="hybridMultilevel"/>
    <w:tmpl w:val="AC663EB0"/>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1517839"/>
    <w:multiLevelType w:val="hybridMultilevel"/>
    <w:tmpl w:val="D35AB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E90BD8"/>
    <w:multiLevelType w:val="hybridMultilevel"/>
    <w:tmpl w:val="0084453E"/>
    <w:lvl w:ilvl="0" w:tplc="1FF42C5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41D5B66"/>
    <w:multiLevelType w:val="hybridMultilevel"/>
    <w:tmpl w:val="404C0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7747A"/>
    <w:multiLevelType w:val="hybridMultilevel"/>
    <w:tmpl w:val="70E09B8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6812B2"/>
    <w:multiLevelType w:val="hybridMultilevel"/>
    <w:tmpl w:val="B20AAE2C"/>
    <w:lvl w:ilvl="0" w:tplc="87320518">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F3A338F"/>
    <w:multiLevelType w:val="hybridMultilevel"/>
    <w:tmpl w:val="5DCA6BE0"/>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9C1E8A"/>
    <w:multiLevelType w:val="hybridMultilevel"/>
    <w:tmpl w:val="9B129B2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3E7123"/>
    <w:multiLevelType w:val="hybridMultilevel"/>
    <w:tmpl w:val="3D8EF2E0"/>
    <w:lvl w:ilvl="0" w:tplc="1FF42C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CD3CA5"/>
    <w:multiLevelType w:val="hybridMultilevel"/>
    <w:tmpl w:val="8556B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DC73F8"/>
    <w:multiLevelType w:val="hybridMultilevel"/>
    <w:tmpl w:val="82C2AFD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6E6062"/>
    <w:multiLevelType w:val="hybridMultilevel"/>
    <w:tmpl w:val="924AAE6E"/>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F27CA2"/>
    <w:multiLevelType w:val="hybridMultilevel"/>
    <w:tmpl w:val="435688B8"/>
    <w:lvl w:ilvl="0" w:tplc="1FF42C5E">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8" w15:restartNumberingAfterBreak="0">
    <w:nsid w:val="40025451"/>
    <w:multiLevelType w:val="hybridMultilevel"/>
    <w:tmpl w:val="201C47A8"/>
    <w:lvl w:ilvl="0" w:tplc="1FF42C5E">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EE3105"/>
    <w:multiLevelType w:val="hybridMultilevel"/>
    <w:tmpl w:val="85BCE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CD6B0A"/>
    <w:multiLevelType w:val="hybridMultilevel"/>
    <w:tmpl w:val="7CCC3F1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595E58"/>
    <w:multiLevelType w:val="hybridMultilevel"/>
    <w:tmpl w:val="370405DA"/>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06C7B"/>
    <w:multiLevelType w:val="hybridMultilevel"/>
    <w:tmpl w:val="F1109DD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DA54E5"/>
    <w:multiLevelType w:val="hybridMultilevel"/>
    <w:tmpl w:val="27DECBE8"/>
    <w:lvl w:ilvl="0" w:tplc="7D06C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FE40D2"/>
    <w:multiLevelType w:val="hybridMultilevel"/>
    <w:tmpl w:val="E8E07806"/>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0641C9"/>
    <w:multiLevelType w:val="hybridMultilevel"/>
    <w:tmpl w:val="147A140A"/>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6D240E"/>
    <w:multiLevelType w:val="hybridMultilevel"/>
    <w:tmpl w:val="C5F0268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130EDF"/>
    <w:multiLevelType w:val="hybridMultilevel"/>
    <w:tmpl w:val="2C7881D4"/>
    <w:lvl w:ilvl="0" w:tplc="FCE81E64">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5A75E3"/>
    <w:multiLevelType w:val="hybridMultilevel"/>
    <w:tmpl w:val="5F466BC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632557"/>
    <w:multiLevelType w:val="hybridMultilevel"/>
    <w:tmpl w:val="5036BC9E"/>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AE549A9"/>
    <w:multiLevelType w:val="multilevel"/>
    <w:tmpl w:val="1DB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A278D"/>
    <w:multiLevelType w:val="hybridMultilevel"/>
    <w:tmpl w:val="1A9AF80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56782F"/>
    <w:multiLevelType w:val="hybridMultilevel"/>
    <w:tmpl w:val="BC6AB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D57EAD"/>
    <w:multiLevelType w:val="hybridMultilevel"/>
    <w:tmpl w:val="C90EC86A"/>
    <w:lvl w:ilvl="0" w:tplc="580094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317361E"/>
    <w:multiLevelType w:val="hybridMultilevel"/>
    <w:tmpl w:val="CEC87E80"/>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7C34DF"/>
    <w:multiLevelType w:val="hybridMultilevel"/>
    <w:tmpl w:val="0680D1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44493C"/>
    <w:multiLevelType w:val="hybridMultilevel"/>
    <w:tmpl w:val="78A488A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9D5CCE"/>
    <w:multiLevelType w:val="hybridMultilevel"/>
    <w:tmpl w:val="7AE63A2C"/>
    <w:lvl w:ilvl="0" w:tplc="36B2D3F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D74050"/>
    <w:multiLevelType w:val="hybridMultilevel"/>
    <w:tmpl w:val="DBE46FE8"/>
    <w:lvl w:ilvl="0" w:tplc="B9568A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B56B39"/>
    <w:multiLevelType w:val="hybridMultilevel"/>
    <w:tmpl w:val="8EF4B3F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E11A1E"/>
    <w:multiLevelType w:val="hybridMultilevel"/>
    <w:tmpl w:val="6F5C7A4E"/>
    <w:lvl w:ilvl="0" w:tplc="E79CC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A72E6A"/>
    <w:multiLevelType w:val="hybridMultilevel"/>
    <w:tmpl w:val="9F201642"/>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7347E5"/>
    <w:multiLevelType w:val="hybridMultilevel"/>
    <w:tmpl w:val="B0E4BA7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65D29E5"/>
    <w:multiLevelType w:val="hybridMultilevel"/>
    <w:tmpl w:val="CE32EE3A"/>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79E2AE5"/>
    <w:multiLevelType w:val="hybridMultilevel"/>
    <w:tmpl w:val="C23638C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5762E1"/>
    <w:multiLevelType w:val="hybridMultilevel"/>
    <w:tmpl w:val="250ECD1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5E3344"/>
    <w:multiLevelType w:val="hybridMultilevel"/>
    <w:tmpl w:val="CB80708E"/>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1374042">
    <w:abstractNumId w:val="23"/>
  </w:num>
  <w:num w:numId="2" w16cid:durableId="728921563">
    <w:abstractNumId w:val="37"/>
  </w:num>
  <w:num w:numId="3" w16cid:durableId="382483878">
    <w:abstractNumId w:val="38"/>
  </w:num>
  <w:num w:numId="4" w16cid:durableId="1555192887">
    <w:abstractNumId w:val="24"/>
  </w:num>
  <w:num w:numId="5" w16cid:durableId="1291936535">
    <w:abstractNumId w:val="43"/>
  </w:num>
  <w:num w:numId="6" w16cid:durableId="897057829">
    <w:abstractNumId w:val="35"/>
  </w:num>
  <w:num w:numId="7" w16cid:durableId="1789658964">
    <w:abstractNumId w:val="27"/>
  </w:num>
  <w:num w:numId="8" w16cid:durableId="387804362">
    <w:abstractNumId w:val="4"/>
  </w:num>
  <w:num w:numId="9" w16cid:durableId="1071583100">
    <w:abstractNumId w:val="32"/>
  </w:num>
  <w:num w:numId="10" w16cid:durableId="1835493296">
    <w:abstractNumId w:val="17"/>
  </w:num>
  <w:num w:numId="11" w16cid:durableId="2113015149">
    <w:abstractNumId w:val="40"/>
  </w:num>
  <w:num w:numId="12" w16cid:durableId="772095580">
    <w:abstractNumId w:val="3"/>
  </w:num>
  <w:num w:numId="13" w16cid:durableId="724184089">
    <w:abstractNumId w:val="29"/>
  </w:num>
  <w:num w:numId="14" w16cid:durableId="106507608">
    <w:abstractNumId w:val="33"/>
  </w:num>
  <w:num w:numId="15" w16cid:durableId="347679323">
    <w:abstractNumId w:val="28"/>
  </w:num>
  <w:num w:numId="16" w16cid:durableId="877743696">
    <w:abstractNumId w:val="1"/>
  </w:num>
  <w:num w:numId="17" w16cid:durableId="14355279">
    <w:abstractNumId w:val="9"/>
  </w:num>
  <w:num w:numId="18" w16cid:durableId="923882586">
    <w:abstractNumId w:val="20"/>
  </w:num>
  <w:num w:numId="19" w16cid:durableId="1991136182">
    <w:abstractNumId w:val="45"/>
  </w:num>
  <w:num w:numId="20" w16cid:durableId="304548571">
    <w:abstractNumId w:val="14"/>
  </w:num>
  <w:num w:numId="21" w16cid:durableId="262616472">
    <w:abstractNumId w:val="19"/>
  </w:num>
  <w:num w:numId="22" w16cid:durableId="889344988">
    <w:abstractNumId w:val="36"/>
  </w:num>
  <w:num w:numId="23" w16cid:durableId="745420238">
    <w:abstractNumId w:val="25"/>
  </w:num>
  <w:num w:numId="24" w16cid:durableId="2057124880">
    <w:abstractNumId w:val="5"/>
  </w:num>
  <w:num w:numId="25" w16cid:durableId="1590775328">
    <w:abstractNumId w:val="7"/>
  </w:num>
  <w:num w:numId="26" w16cid:durableId="135923992">
    <w:abstractNumId w:val="46"/>
  </w:num>
  <w:num w:numId="27" w16cid:durableId="1586645048">
    <w:abstractNumId w:val="6"/>
  </w:num>
  <w:num w:numId="28" w16cid:durableId="1943413223">
    <w:abstractNumId w:val="8"/>
  </w:num>
  <w:num w:numId="29" w16cid:durableId="622350795">
    <w:abstractNumId w:val="39"/>
  </w:num>
  <w:num w:numId="30" w16cid:durableId="757407887">
    <w:abstractNumId w:val="12"/>
  </w:num>
  <w:num w:numId="31" w16cid:durableId="1106971926">
    <w:abstractNumId w:val="31"/>
  </w:num>
  <w:num w:numId="32" w16cid:durableId="1055616451">
    <w:abstractNumId w:val="11"/>
  </w:num>
  <w:num w:numId="33" w16cid:durableId="1260993079">
    <w:abstractNumId w:val="18"/>
  </w:num>
  <w:num w:numId="34" w16cid:durableId="2089033823">
    <w:abstractNumId w:val="13"/>
  </w:num>
  <w:num w:numId="35" w16cid:durableId="537158257">
    <w:abstractNumId w:val="22"/>
  </w:num>
  <w:num w:numId="36" w16cid:durableId="829179090">
    <w:abstractNumId w:val="15"/>
  </w:num>
  <w:num w:numId="37" w16cid:durableId="774835778">
    <w:abstractNumId w:val="41"/>
  </w:num>
  <w:num w:numId="38" w16cid:durableId="466438548">
    <w:abstractNumId w:val="26"/>
  </w:num>
  <w:num w:numId="39" w16cid:durableId="28452589">
    <w:abstractNumId w:val="44"/>
  </w:num>
  <w:num w:numId="40" w16cid:durableId="1617443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2215503">
    <w:abstractNumId w:val="0"/>
  </w:num>
  <w:num w:numId="42" w16cid:durableId="1108549952">
    <w:abstractNumId w:val="21"/>
  </w:num>
  <w:num w:numId="43" w16cid:durableId="2068146573">
    <w:abstractNumId w:val="10"/>
  </w:num>
  <w:num w:numId="44" w16cid:durableId="1355619242">
    <w:abstractNumId w:val="2"/>
  </w:num>
  <w:num w:numId="45" w16cid:durableId="357198857">
    <w:abstractNumId w:val="42"/>
  </w:num>
  <w:num w:numId="46" w16cid:durableId="1927880372">
    <w:abstractNumId w:val="30"/>
  </w:num>
  <w:num w:numId="47" w16cid:durableId="1630547805">
    <w:abstractNumId w:val="16"/>
  </w:num>
  <w:num w:numId="48" w16cid:durableId="2692445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B0"/>
    <w:rsid w:val="00004A7A"/>
    <w:rsid w:val="000074AB"/>
    <w:rsid w:val="00017453"/>
    <w:rsid w:val="000178EF"/>
    <w:rsid w:val="000236C6"/>
    <w:rsid w:val="000259C7"/>
    <w:rsid w:val="000266A6"/>
    <w:rsid w:val="00033236"/>
    <w:rsid w:val="00033E8B"/>
    <w:rsid w:val="00040CEE"/>
    <w:rsid w:val="0006080F"/>
    <w:rsid w:val="00064CDB"/>
    <w:rsid w:val="00081ADD"/>
    <w:rsid w:val="00084E2B"/>
    <w:rsid w:val="00093302"/>
    <w:rsid w:val="00095140"/>
    <w:rsid w:val="00095D41"/>
    <w:rsid w:val="000A5AEC"/>
    <w:rsid w:val="000A6022"/>
    <w:rsid w:val="000A68A8"/>
    <w:rsid w:val="000B2607"/>
    <w:rsid w:val="000C36E6"/>
    <w:rsid w:val="000D13D1"/>
    <w:rsid w:val="000D6A39"/>
    <w:rsid w:val="000E71F9"/>
    <w:rsid w:val="000F572E"/>
    <w:rsid w:val="000F64E3"/>
    <w:rsid w:val="001014F9"/>
    <w:rsid w:val="001037B1"/>
    <w:rsid w:val="001102BE"/>
    <w:rsid w:val="00114FD2"/>
    <w:rsid w:val="00115CFB"/>
    <w:rsid w:val="00123018"/>
    <w:rsid w:val="00130458"/>
    <w:rsid w:val="00141A0B"/>
    <w:rsid w:val="00141CF1"/>
    <w:rsid w:val="001446D5"/>
    <w:rsid w:val="00145D20"/>
    <w:rsid w:val="0015021A"/>
    <w:rsid w:val="00152896"/>
    <w:rsid w:val="0016498A"/>
    <w:rsid w:val="001655B0"/>
    <w:rsid w:val="001668A8"/>
    <w:rsid w:val="0017063E"/>
    <w:rsid w:val="00172DCE"/>
    <w:rsid w:val="0017637A"/>
    <w:rsid w:val="00185C4E"/>
    <w:rsid w:val="001A2E22"/>
    <w:rsid w:val="001B6EB1"/>
    <w:rsid w:val="001B7C96"/>
    <w:rsid w:val="001C38DE"/>
    <w:rsid w:val="001D0282"/>
    <w:rsid w:val="001D2CE2"/>
    <w:rsid w:val="001D624A"/>
    <w:rsid w:val="001E3BA2"/>
    <w:rsid w:val="001F6A13"/>
    <w:rsid w:val="001F6FFF"/>
    <w:rsid w:val="001F76F0"/>
    <w:rsid w:val="00203A93"/>
    <w:rsid w:val="002127A2"/>
    <w:rsid w:val="00212E84"/>
    <w:rsid w:val="00222A1F"/>
    <w:rsid w:val="0023281A"/>
    <w:rsid w:val="00237EE3"/>
    <w:rsid w:val="00241352"/>
    <w:rsid w:val="00243C2B"/>
    <w:rsid w:val="00245708"/>
    <w:rsid w:val="002557A7"/>
    <w:rsid w:val="002666D2"/>
    <w:rsid w:val="00272847"/>
    <w:rsid w:val="00281673"/>
    <w:rsid w:val="00284256"/>
    <w:rsid w:val="0028784E"/>
    <w:rsid w:val="00287909"/>
    <w:rsid w:val="00293812"/>
    <w:rsid w:val="002A3947"/>
    <w:rsid w:val="002A5481"/>
    <w:rsid w:val="002B13E4"/>
    <w:rsid w:val="002C2C72"/>
    <w:rsid w:val="002D08EC"/>
    <w:rsid w:val="002D68B0"/>
    <w:rsid w:val="002E567A"/>
    <w:rsid w:val="002F10ED"/>
    <w:rsid w:val="002F4CBE"/>
    <w:rsid w:val="002F6C72"/>
    <w:rsid w:val="003034DE"/>
    <w:rsid w:val="003042FF"/>
    <w:rsid w:val="003070D0"/>
    <w:rsid w:val="003105DE"/>
    <w:rsid w:val="00316295"/>
    <w:rsid w:val="003176F7"/>
    <w:rsid w:val="003278A7"/>
    <w:rsid w:val="00334BF1"/>
    <w:rsid w:val="0034714F"/>
    <w:rsid w:val="003553B7"/>
    <w:rsid w:val="0035791B"/>
    <w:rsid w:val="00360992"/>
    <w:rsid w:val="003624B7"/>
    <w:rsid w:val="003634ED"/>
    <w:rsid w:val="00365B6C"/>
    <w:rsid w:val="00365DEB"/>
    <w:rsid w:val="00366D43"/>
    <w:rsid w:val="00367094"/>
    <w:rsid w:val="003734AA"/>
    <w:rsid w:val="0038066F"/>
    <w:rsid w:val="00383106"/>
    <w:rsid w:val="00383954"/>
    <w:rsid w:val="0038589A"/>
    <w:rsid w:val="00387E53"/>
    <w:rsid w:val="003A3532"/>
    <w:rsid w:val="003B1716"/>
    <w:rsid w:val="003C2603"/>
    <w:rsid w:val="003D40BE"/>
    <w:rsid w:val="003D5C63"/>
    <w:rsid w:val="004021CC"/>
    <w:rsid w:val="00415745"/>
    <w:rsid w:val="00425BD8"/>
    <w:rsid w:val="00425CBF"/>
    <w:rsid w:val="004269D6"/>
    <w:rsid w:val="00427FA3"/>
    <w:rsid w:val="004333D4"/>
    <w:rsid w:val="004368EB"/>
    <w:rsid w:val="004548F8"/>
    <w:rsid w:val="0046109C"/>
    <w:rsid w:val="0046114A"/>
    <w:rsid w:val="0046632B"/>
    <w:rsid w:val="00477C0D"/>
    <w:rsid w:val="004A2CF9"/>
    <w:rsid w:val="004A5E45"/>
    <w:rsid w:val="004A6053"/>
    <w:rsid w:val="004B00BA"/>
    <w:rsid w:val="004B0320"/>
    <w:rsid w:val="004B115A"/>
    <w:rsid w:val="004C3A34"/>
    <w:rsid w:val="004D35D4"/>
    <w:rsid w:val="004D4008"/>
    <w:rsid w:val="004D6690"/>
    <w:rsid w:val="004D724C"/>
    <w:rsid w:val="004D78E1"/>
    <w:rsid w:val="004E0BCA"/>
    <w:rsid w:val="004F4EB0"/>
    <w:rsid w:val="00500902"/>
    <w:rsid w:val="00502A04"/>
    <w:rsid w:val="00507C1B"/>
    <w:rsid w:val="005109D3"/>
    <w:rsid w:val="00512D23"/>
    <w:rsid w:val="00514B3A"/>
    <w:rsid w:val="005175CB"/>
    <w:rsid w:val="00517676"/>
    <w:rsid w:val="00526717"/>
    <w:rsid w:val="00535DAC"/>
    <w:rsid w:val="005360E3"/>
    <w:rsid w:val="00542FE4"/>
    <w:rsid w:val="00545A67"/>
    <w:rsid w:val="00552081"/>
    <w:rsid w:val="0055788E"/>
    <w:rsid w:val="00557AF7"/>
    <w:rsid w:val="00557D38"/>
    <w:rsid w:val="00563D83"/>
    <w:rsid w:val="00565C5E"/>
    <w:rsid w:val="00566771"/>
    <w:rsid w:val="00583342"/>
    <w:rsid w:val="005836FF"/>
    <w:rsid w:val="005977F0"/>
    <w:rsid w:val="005A0D41"/>
    <w:rsid w:val="005A50BE"/>
    <w:rsid w:val="005B433F"/>
    <w:rsid w:val="005C080D"/>
    <w:rsid w:val="005C4DCE"/>
    <w:rsid w:val="005C58BE"/>
    <w:rsid w:val="005D522A"/>
    <w:rsid w:val="005E097A"/>
    <w:rsid w:val="005F4EA5"/>
    <w:rsid w:val="005F6E16"/>
    <w:rsid w:val="006026DD"/>
    <w:rsid w:val="00605B8D"/>
    <w:rsid w:val="00605BCB"/>
    <w:rsid w:val="006173BC"/>
    <w:rsid w:val="00631255"/>
    <w:rsid w:val="00632A1F"/>
    <w:rsid w:val="0063362E"/>
    <w:rsid w:val="0064043F"/>
    <w:rsid w:val="00643B62"/>
    <w:rsid w:val="006523CA"/>
    <w:rsid w:val="00664563"/>
    <w:rsid w:val="00690248"/>
    <w:rsid w:val="00692CA3"/>
    <w:rsid w:val="006A0AE9"/>
    <w:rsid w:val="006A2555"/>
    <w:rsid w:val="006A4A84"/>
    <w:rsid w:val="006B3398"/>
    <w:rsid w:val="006B614D"/>
    <w:rsid w:val="006C3F45"/>
    <w:rsid w:val="006D42B4"/>
    <w:rsid w:val="006E1F10"/>
    <w:rsid w:val="006E7CAE"/>
    <w:rsid w:val="006F2F13"/>
    <w:rsid w:val="006F5251"/>
    <w:rsid w:val="007003F4"/>
    <w:rsid w:val="0070255A"/>
    <w:rsid w:val="00703120"/>
    <w:rsid w:val="0071254A"/>
    <w:rsid w:val="00713778"/>
    <w:rsid w:val="00714782"/>
    <w:rsid w:val="00716AEE"/>
    <w:rsid w:val="00717755"/>
    <w:rsid w:val="00720525"/>
    <w:rsid w:val="0072624F"/>
    <w:rsid w:val="007450AD"/>
    <w:rsid w:val="0074606C"/>
    <w:rsid w:val="00765435"/>
    <w:rsid w:val="007710C3"/>
    <w:rsid w:val="007B07E9"/>
    <w:rsid w:val="007C5A7C"/>
    <w:rsid w:val="007C77FD"/>
    <w:rsid w:val="007E017F"/>
    <w:rsid w:val="007E7A48"/>
    <w:rsid w:val="007F52AC"/>
    <w:rsid w:val="007F6BE1"/>
    <w:rsid w:val="007F78D1"/>
    <w:rsid w:val="00803306"/>
    <w:rsid w:val="00804573"/>
    <w:rsid w:val="00812661"/>
    <w:rsid w:val="00815FB1"/>
    <w:rsid w:val="00816B50"/>
    <w:rsid w:val="0082259E"/>
    <w:rsid w:val="008312C1"/>
    <w:rsid w:val="008315AF"/>
    <w:rsid w:val="0083268F"/>
    <w:rsid w:val="008349BF"/>
    <w:rsid w:val="00841C04"/>
    <w:rsid w:val="00844AC9"/>
    <w:rsid w:val="00850A03"/>
    <w:rsid w:val="00851EFD"/>
    <w:rsid w:val="00872ABE"/>
    <w:rsid w:val="00872B5D"/>
    <w:rsid w:val="00882FB0"/>
    <w:rsid w:val="00883DD6"/>
    <w:rsid w:val="00894916"/>
    <w:rsid w:val="008978FC"/>
    <w:rsid w:val="008A0F42"/>
    <w:rsid w:val="008C44B1"/>
    <w:rsid w:val="008C6B00"/>
    <w:rsid w:val="008D0EFF"/>
    <w:rsid w:val="008D6402"/>
    <w:rsid w:val="008E01DB"/>
    <w:rsid w:val="008E3A80"/>
    <w:rsid w:val="008E52CC"/>
    <w:rsid w:val="008F10E3"/>
    <w:rsid w:val="008F1EB7"/>
    <w:rsid w:val="008F23C9"/>
    <w:rsid w:val="008F4A1C"/>
    <w:rsid w:val="008F5B95"/>
    <w:rsid w:val="00913CF1"/>
    <w:rsid w:val="009225B9"/>
    <w:rsid w:val="00926803"/>
    <w:rsid w:val="0094438E"/>
    <w:rsid w:val="00955FDE"/>
    <w:rsid w:val="00956C29"/>
    <w:rsid w:val="00956CAB"/>
    <w:rsid w:val="00971074"/>
    <w:rsid w:val="00974BDC"/>
    <w:rsid w:val="00975B24"/>
    <w:rsid w:val="0098266F"/>
    <w:rsid w:val="00987204"/>
    <w:rsid w:val="00992FE4"/>
    <w:rsid w:val="009A29B0"/>
    <w:rsid w:val="009A59E6"/>
    <w:rsid w:val="009B7EB9"/>
    <w:rsid w:val="009D3435"/>
    <w:rsid w:val="009D629B"/>
    <w:rsid w:val="009D6C9E"/>
    <w:rsid w:val="009E6154"/>
    <w:rsid w:val="009F7EA3"/>
    <w:rsid w:val="00A03625"/>
    <w:rsid w:val="00A04B5A"/>
    <w:rsid w:val="00A057F9"/>
    <w:rsid w:val="00A118E2"/>
    <w:rsid w:val="00A1647F"/>
    <w:rsid w:val="00A235C7"/>
    <w:rsid w:val="00A31DA7"/>
    <w:rsid w:val="00A3602A"/>
    <w:rsid w:val="00A44F4C"/>
    <w:rsid w:val="00A45A06"/>
    <w:rsid w:val="00A563DD"/>
    <w:rsid w:val="00A62374"/>
    <w:rsid w:val="00A62C5E"/>
    <w:rsid w:val="00A631BE"/>
    <w:rsid w:val="00A64E23"/>
    <w:rsid w:val="00A66656"/>
    <w:rsid w:val="00A67966"/>
    <w:rsid w:val="00A719FA"/>
    <w:rsid w:val="00A74AB6"/>
    <w:rsid w:val="00A81527"/>
    <w:rsid w:val="00A85E2C"/>
    <w:rsid w:val="00A94A0C"/>
    <w:rsid w:val="00A965BA"/>
    <w:rsid w:val="00AA52EB"/>
    <w:rsid w:val="00AB34C5"/>
    <w:rsid w:val="00AC2795"/>
    <w:rsid w:val="00AC3E98"/>
    <w:rsid w:val="00AC5C8A"/>
    <w:rsid w:val="00AD2AFF"/>
    <w:rsid w:val="00AD5C15"/>
    <w:rsid w:val="00AE13EF"/>
    <w:rsid w:val="00AF0B9C"/>
    <w:rsid w:val="00AF480F"/>
    <w:rsid w:val="00B02139"/>
    <w:rsid w:val="00B06ADD"/>
    <w:rsid w:val="00B12A15"/>
    <w:rsid w:val="00B2387E"/>
    <w:rsid w:val="00B271AD"/>
    <w:rsid w:val="00B323B3"/>
    <w:rsid w:val="00B41880"/>
    <w:rsid w:val="00B4776A"/>
    <w:rsid w:val="00B811B0"/>
    <w:rsid w:val="00BA3BAC"/>
    <w:rsid w:val="00BB5468"/>
    <w:rsid w:val="00BC1756"/>
    <w:rsid w:val="00BC2228"/>
    <w:rsid w:val="00BC5B45"/>
    <w:rsid w:val="00BD74CD"/>
    <w:rsid w:val="00BD795C"/>
    <w:rsid w:val="00BE4549"/>
    <w:rsid w:val="00BF2D82"/>
    <w:rsid w:val="00C00906"/>
    <w:rsid w:val="00C03779"/>
    <w:rsid w:val="00C03A47"/>
    <w:rsid w:val="00C10CFA"/>
    <w:rsid w:val="00C14247"/>
    <w:rsid w:val="00C17A59"/>
    <w:rsid w:val="00C26CA8"/>
    <w:rsid w:val="00C34A6E"/>
    <w:rsid w:val="00C4300E"/>
    <w:rsid w:val="00C45373"/>
    <w:rsid w:val="00C4614B"/>
    <w:rsid w:val="00C47D9C"/>
    <w:rsid w:val="00C52D25"/>
    <w:rsid w:val="00C5385D"/>
    <w:rsid w:val="00C55536"/>
    <w:rsid w:val="00C65566"/>
    <w:rsid w:val="00C7655D"/>
    <w:rsid w:val="00C875FE"/>
    <w:rsid w:val="00CA0B77"/>
    <w:rsid w:val="00CA3FCF"/>
    <w:rsid w:val="00CA7365"/>
    <w:rsid w:val="00CB019F"/>
    <w:rsid w:val="00CB2F49"/>
    <w:rsid w:val="00CC1B99"/>
    <w:rsid w:val="00CC1E6A"/>
    <w:rsid w:val="00CC634B"/>
    <w:rsid w:val="00CD18B4"/>
    <w:rsid w:val="00CE784D"/>
    <w:rsid w:val="00CE7D90"/>
    <w:rsid w:val="00CF036A"/>
    <w:rsid w:val="00D056FB"/>
    <w:rsid w:val="00D123CC"/>
    <w:rsid w:val="00D222DD"/>
    <w:rsid w:val="00D23B5E"/>
    <w:rsid w:val="00D62A82"/>
    <w:rsid w:val="00D66EC8"/>
    <w:rsid w:val="00D67F78"/>
    <w:rsid w:val="00D72E6D"/>
    <w:rsid w:val="00D73223"/>
    <w:rsid w:val="00D76483"/>
    <w:rsid w:val="00D84E67"/>
    <w:rsid w:val="00D94407"/>
    <w:rsid w:val="00D976E1"/>
    <w:rsid w:val="00DA5683"/>
    <w:rsid w:val="00DA74B7"/>
    <w:rsid w:val="00DB49EA"/>
    <w:rsid w:val="00DB4D62"/>
    <w:rsid w:val="00DC704A"/>
    <w:rsid w:val="00DC769D"/>
    <w:rsid w:val="00DD3239"/>
    <w:rsid w:val="00DD5510"/>
    <w:rsid w:val="00DD59DB"/>
    <w:rsid w:val="00DE01C6"/>
    <w:rsid w:val="00DE636F"/>
    <w:rsid w:val="00DF2614"/>
    <w:rsid w:val="00E00D8B"/>
    <w:rsid w:val="00E0169F"/>
    <w:rsid w:val="00E073FB"/>
    <w:rsid w:val="00E10D3A"/>
    <w:rsid w:val="00E25D0D"/>
    <w:rsid w:val="00E30C3B"/>
    <w:rsid w:val="00E30D3B"/>
    <w:rsid w:val="00E32092"/>
    <w:rsid w:val="00E461C4"/>
    <w:rsid w:val="00E7067E"/>
    <w:rsid w:val="00E706C5"/>
    <w:rsid w:val="00E7561A"/>
    <w:rsid w:val="00ED15E0"/>
    <w:rsid w:val="00ED5C5E"/>
    <w:rsid w:val="00EE3B83"/>
    <w:rsid w:val="00EF3A5E"/>
    <w:rsid w:val="00EF535A"/>
    <w:rsid w:val="00EF5850"/>
    <w:rsid w:val="00EF5D39"/>
    <w:rsid w:val="00F02F4D"/>
    <w:rsid w:val="00F0510B"/>
    <w:rsid w:val="00F076AF"/>
    <w:rsid w:val="00F15AC7"/>
    <w:rsid w:val="00F20C9D"/>
    <w:rsid w:val="00F24D07"/>
    <w:rsid w:val="00F27C3D"/>
    <w:rsid w:val="00F30590"/>
    <w:rsid w:val="00F37BE3"/>
    <w:rsid w:val="00F41431"/>
    <w:rsid w:val="00F518AA"/>
    <w:rsid w:val="00F54684"/>
    <w:rsid w:val="00F60378"/>
    <w:rsid w:val="00F73143"/>
    <w:rsid w:val="00F74C95"/>
    <w:rsid w:val="00F77B10"/>
    <w:rsid w:val="00F83A00"/>
    <w:rsid w:val="00F87142"/>
    <w:rsid w:val="00FA574F"/>
    <w:rsid w:val="00FA6E69"/>
    <w:rsid w:val="00FE0BF3"/>
    <w:rsid w:val="00FE1633"/>
    <w:rsid w:val="00FE17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B226"/>
  <w15:chartTrackingRefBased/>
  <w15:docId w15:val="{47B81BB4-796E-4880-9A55-8500FA3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46D5"/>
    <w:pPr>
      <w:ind w:left="720"/>
      <w:contextualSpacing/>
    </w:pPr>
  </w:style>
  <w:style w:type="character" w:styleId="Odwoaniedokomentarza">
    <w:name w:val="annotation reference"/>
    <w:basedOn w:val="Domylnaczcionkaakapitu"/>
    <w:uiPriority w:val="99"/>
    <w:semiHidden/>
    <w:unhideWhenUsed/>
    <w:rsid w:val="005C58BE"/>
    <w:rPr>
      <w:sz w:val="16"/>
      <w:szCs w:val="16"/>
    </w:rPr>
  </w:style>
  <w:style w:type="paragraph" w:styleId="Tekstkomentarza">
    <w:name w:val="annotation text"/>
    <w:basedOn w:val="Normalny"/>
    <w:link w:val="TekstkomentarzaZnak"/>
    <w:uiPriority w:val="99"/>
    <w:unhideWhenUsed/>
    <w:rsid w:val="005C58BE"/>
    <w:pPr>
      <w:spacing w:line="240" w:lineRule="auto"/>
    </w:pPr>
    <w:rPr>
      <w:sz w:val="20"/>
      <w:szCs w:val="20"/>
    </w:rPr>
  </w:style>
  <w:style w:type="character" w:customStyle="1" w:styleId="TekstkomentarzaZnak">
    <w:name w:val="Tekst komentarza Znak"/>
    <w:basedOn w:val="Domylnaczcionkaakapitu"/>
    <w:link w:val="Tekstkomentarza"/>
    <w:uiPriority w:val="99"/>
    <w:rsid w:val="005C58BE"/>
    <w:rPr>
      <w:sz w:val="20"/>
      <w:szCs w:val="20"/>
    </w:rPr>
  </w:style>
  <w:style w:type="paragraph" w:styleId="Tematkomentarza">
    <w:name w:val="annotation subject"/>
    <w:basedOn w:val="Tekstkomentarza"/>
    <w:next w:val="Tekstkomentarza"/>
    <w:link w:val="TematkomentarzaZnak"/>
    <w:uiPriority w:val="99"/>
    <w:semiHidden/>
    <w:unhideWhenUsed/>
    <w:rsid w:val="005C58BE"/>
    <w:rPr>
      <w:b/>
      <w:bCs/>
    </w:rPr>
  </w:style>
  <w:style w:type="character" w:customStyle="1" w:styleId="TematkomentarzaZnak">
    <w:name w:val="Temat komentarza Znak"/>
    <w:basedOn w:val="TekstkomentarzaZnak"/>
    <w:link w:val="Tematkomentarza"/>
    <w:uiPriority w:val="99"/>
    <w:semiHidden/>
    <w:rsid w:val="005C58BE"/>
    <w:rPr>
      <w:b/>
      <w:bCs/>
      <w:sz w:val="20"/>
      <w:szCs w:val="20"/>
    </w:rPr>
  </w:style>
  <w:style w:type="paragraph" w:styleId="Tekstdymka">
    <w:name w:val="Balloon Text"/>
    <w:basedOn w:val="Normalny"/>
    <w:link w:val="TekstdymkaZnak"/>
    <w:uiPriority w:val="99"/>
    <w:semiHidden/>
    <w:unhideWhenUsed/>
    <w:rsid w:val="005C58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8BE"/>
    <w:rPr>
      <w:rFonts w:ascii="Segoe UI" w:hAnsi="Segoe UI" w:cs="Segoe UI"/>
      <w:sz w:val="18"/>
      <w:szCs w:val="18"/>
    </w:rPr>
  </w:style>
  <w:style w:type="paragraph" w:styleId="Nagwek">
    <w:name w:val="header"/>
    <w:basedOn w:val="Normalny"/>
    <w:link w:val="NagwekZnak"/>
    <w:uiPriority w:val="99"/>
    <w:unhideWhenUsed/>
    <w:rsid w:val="00E706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6C5"/>
  </w:style>
  <w:style w:type="paragraph" w:styleId="Stopka">
    <w:name w:val="footer"/>
    <w:basedOn w:val="Normalny"/>
    <w:link w:val="StopkaZnak"/>
    <w:uiPriority w:val="99"/>
    <w:unhideWhenUsed/>
    <w:rsid w:val="00E706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6C5"/>
  </w:style>
  <w:style w:type="character" w:styleId="Hipercze">
    <w:name w:val="Hyperlink"/>
    <w:basedOn w:val="Domylnaczcionkaakapitu"/>
    <w:uiPriority w:val="99"/>
    <w:unhideWhenUsed/>
    <w:rsid w:val="008F1EB7"/>
    <w:rPr>
      <w:color w:val="0563C1" w:themeColor="hyperlink"/>
      <w:u w:val="single"/>
    </w:rPr>
  </w:style>
  <w:style w:type="paragraph" w:styleId="Tekstprzypisukocowego">
    <w:name w:val="endnote text"/>
    <w:basedOn w:val="Normalny"/>
    <w:link w:val="TekstprzypisukocowegoZnak"/>
    <w:uiPriority w:val="99"/>
    <w:semiHidden/>
    <w:unhideWhenUsed/>
    <w:rsid w:val="003034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34DE"/>
    <w:rPr>
      <w:sz w:val="20"/>
      <w:szCs w:val="20"/>
    </w:rPr>
  </w:style>
  <w:style w:type="character" w:styleId="Odwoanieprzypisukocowego">
    <w:name w:val="endnote reference"/>
    <w:basedOn w:val="Domylnaczcionkaakapitu"/>
    <w:uiPriority w:val="99"/>
    <w:semiHidden/>
    <w:unhideWhenUsed/>
    <w:rsid w:val="003034DE"/>
    <w:rPr>
      <w:vertAlign w:val="superscript"/>
    </w:rPr>
  </w:style>
  <w:style w:type="paragraph" w:styleId="NormalnyWeb">
    <w:name w:val="Normal (Web)"/>
    <w:basedOn w:val="Normalny"/>
    <w:uiPriority w:val="99"/>
    <w:semiHidden/>
    <w:unhideWhenUsed/>
    <w:rsid w:val="007E017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7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ycja.jasinska@umb.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umb.edu.pl" TargetMode="External"/><Relationship Id="rId4" Type="http://schemas.openxmlformats.org/officeDocument/2006/relationships/settings" Target="settings.xml"/><Relationship Id="rId9" Type="http://schemas.openxmlformats.org/officeDocument/2006/relationships/hyperlink" Target="mailto:tomasz.maliszewski@umb.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8F11F-1D8D-4C36-BCF9-3F658F37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21</Pages>
  <Words>4797</Words>
  <Characters>28788</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Jasińska</dc:creator>
  <cp:keywords/>
  <dc:description/>
  <cp:lastModifiedBy>Patrycja Jasińska</cp:lastModifiedBy>
  <cp:revision>136</cp:revision>
  <cp:lastPrinted>2025-12-05T08:18:00Z</cp:lastPrinted>
  <dcterms:created xsi:type="dcterms:W3CDTF">2025-02-06T09:03:00Z</dcterms:created>
  <dcterms:modified xsi:type="dcterms:W3CDTF">2025-12-12T09:44:00Z</dcterms:modified>
</cp:coreProperties>
</file>