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EB0B" w14:textId="77777777" w:rsidR="006D2B59" w:rsidRPr="006A4739" w:rsidRDefault="006D2B59" w:rsidP="006D2B59">
      <w:pPr>
        <w:pStyle w:val="paragraph"/>
        <w:spacing w:before="0" w:beforeAutospacing="0" w:after="0" w:afterAutospacing="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b/>
          <w:bCs/>
          <w:color w:val="000000"/>
          <w:sz w:val="20"/>
          <w:szCs w:val="20"/>
        </w:rPr>
        <w:t>Zamawiający: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2356E67B" w14:textId="77777777" w:rsidR="006D2B59" w:rsidRPr="006A4739" w:rsidRDefault="006D2B59" w:rsidP="006D2B59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Uniwersytet Medyczny w Białymstoku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57D4BC39" w14:textId="77777777" w:rsidR="006D2B59" w:rsidRPr="006A4739" w:rsidRDefault="006D2B59" w:rsidP="006D2B59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Ul. Kilińskiego 1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1745B1BF" w14:textId="77777777" w:rsidR="006D2B59" w:rsidRPr="006A4739" w:rsidRDefault="006D2B59" w:rsidP="006D2B59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15-089 Białystok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67C0BA76" w14:textId="77777777" w:rsidR="006D2B59" w:rsidRPr="006A4739" w:rsidRDefault="006D2B59" w:rsidP="006D2B59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NIP 542 021 17 17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67BE250B" w14:textId="77777777" w:rsidR="006D2B59" w:rsidRPr="006A4739" w:rsidRDefault="006D2B59" w:rsidP="006D2B59">
      <w:pPr>
        <w:pStyle w:val="paragraph"/>
        <w:spacing w:before="0" w:beforeAutospacing="0" w:after="0" w:afterAutospacing="0"/>
        <w:ind w:left="6480" w:hanging="648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REGON 000288604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04A01195" w14:textId="77777777" w:rsidR="006D2B59" w:rsidRPr="006A4739" w:rsidRDefault="006D2B59" w:rsidP="006D2B59">
      <w:pPr>
        <w:pStyle w:val="paragraph"/>
        <w:spacing w:before="0" w:beforeAutospacing="0" w:after="0" w:afterAutospacing="0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0BCF3AE7" w14:textId="77777777" w:rsidR="006D2B59" w:rsidRPr="006A4739" w:rsidRDefault="006D2B59" w:rsidP="006D2B59">
      <w:pPr>
        <w:pStyle w:val="paragraph"/>
        <w:spacing w:before="0" w:beforeAutospacing="0" w:after="240" w:afterAutospacing="0"/>
        <w:ind w:left="6481" w:hanging="6481"/>
        <w:jc w:val="both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b/>
          <w:bCs/>
          <w:color w:val="000000"/>
          <w:sz w:val="20"/>
          <w:szCs w:val="20"/>
        </w:rPr>
        <w:t>Wykonawca:</w:t>
      </w:r>
      <w:r w:rsidRPr="006A4739">
        <w:rPr>
          <w:rStyle w:val="tabchar"/>
          <w:rFonts w:ascii="Aptos Light" w:hAnsi="Aptos Light" w:cs="Calibri"/>
          <w:color w:val="000000"/>
          <w:sz w:val="20"/>
          <w:szCs w:val="20"/>
        </w:rPr>
        <w:t xml:space="preserve"> 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2813651E" w14:textId="41DB6D64" w:rsidR="006D2B59" w:rsidRPr="006A4739" w:rsidRDefault="006D2B59" w:rsidP="006D2B59">
      <w:pPr>
        <w:pStyle w:val="paragraph"/>
        <w:spacing w:before="0" w:beforeAutospacing="0" w:after="0" w:afterAutospacing="0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B1B0864" w14:textId="6588B5C5" w:rsidR="006D2B59" w:rsidRPr="006A4739" w:rsidRDefault="006D2B59" w:rsidP="00267597">
      <w:pPr>
        <w:pStyle w:val="paragraph"/>
        <w:spacing w:before="0" w:beforeAutospacing="0" w:after="160" w:afterAutospacing="0"/>
        <w:jc w:val="center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18"/>
          <w:szCs w:val="18"/>
        </w:rPr>
        <w:t>(pełna nazwa Wykonawcy</w:t>
      </w:r>
      <w:r w:rsidR="009C4853" w:rsidRPr="006A4739">
        <w:rPr>
          <w:rStyle w:val="Odwoanieprzypisudolnego"/>
          <w:rFonts w:ascii="Aptos Light" w:hAnsi="Aptos Light" w:cs="Calibri Light"/>
          <w:color w:val="000000"/>
          <w:sz w:val="18"/>
          <w:szCs w:val="18"/>
        </w:rPr>
        <w:footnoteReference w:id="1"/>
      </w:r>
      <w:r w:rsidRPr="006A4739">
        <w:rPr>
          <w:rStyle w:val="normaltextrun"/>
          <w:rFonts w:ascii="Aptos Light" w:hAnsi="Aptos Light" w:cs="Calibri Light"/>
          <w:color w:val="000000"/>
          <w:sz w:val="18"/>
          <w:szCs w:val="18"/>
        </w:rPr>
        <w:t>)</w:t>
      </w:r>
      <w:r w:rsidRPr="006A4739">
        <w:rPr>
          <w:rStyle w:val="eop"/>
          <w:rFonts w:ascii="Aptos Light" w:hAnsi="Aptos Light" w:cs="Calibri Light"/>
          <w:color w:val="000000"/>
          <w:sz w:val="18"/>
          <w:szCs w:val="18"/>
        </w:rPr>
        <w:t> </w:t>
      </w:r>
    </w:p>
    <w:p w14:paraId="271DABA9" w14:textId="1A0075EA" w:rsidR="006D2B59" w:rsidRPr="006A4739" w:rsidRDefault="006D2B59" w:rsidP="006D2B59">
      <w:pPr>
        <w:pStyle w:val="paragraph"/>
        <w:spacing w:before="0" w:beforeAutospacing="0" w:after="0" w:afterAutospacing="0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84F493D" w14:textId="77777777" w:rsidR="006D2B59" w:rsidRPr="006A4739" w:rsidRDefault="006D2B59" w:rsidP="00267597">
      <w:pPr>
        <w:pStyle w:val="paragraph"/>
        <w:spacing w:before="0" w:beforeAutospacing="0" w:after="160" w:afterAutospacing="0"/>
        <w:jc w:val="center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18"/>
          <w:szCs w:val="18"/>
        </w:rPr>
        <w:t>(adres Wykonawcy)</w:t>
      </w:r>
      <w:r w:rsidRPr="006A4739">
        <w:rPr>
          <w:rStyle w:val="eop"/>
          <w:rFonts w:ascii="Aptos Light" w:hAnsi="Aptos Light" w:cs="Calibri Light"/>
          <w:color w:val="000000"/>
          <w:sz w:val="18"/>
          <w:szCs w:val="18"/>
        </w:rPr>
        <w:t> </w:t>
      </w:r>
    </w:p>
    <w:p w14:paraId="54B970A4" w14:textId="77777777" w:rsidR="006D2B59" w:rsidRPr="006A4739" w:rsidRDefault="006D2B59" w:rsidP="00267597">
      <w:pPr>
        <w:pStyle w:val="paragraph"/>
        <w:spacing w:before="0" w:beforeAutospacing="0" w:after="160" w:afterAutospacing="0"/>
        <w:jc w:val="center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REGON ……………………………………………. NIP…………………………………………………………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04D010AA" w14:textId="2F93F978" w:rsidR="006D2B59" w:rsidRPr="006A4739" w:rsidRDefault="006D2B59" w:rsidP="009C4853">
      <w:pPr>
        <w:pStyle w:val="paragraph"/>
        <w:spacing w:before="0" w:beforeAutospacing="0" w:after="120" w:afterAutospacing="0"/>
        <w:jc w:val="center"/>
        <w:textAlignment w:val="baseline"/>
        <w:rPr>
          <w:rFonts w:ascii="Aptos Light" w:hAnsi="Aptos Light" w:cs="Segoe UI"/>
          <w:color w:val="000000"/>
          <w:sz w:val="18"/>
          <w:szCs w:val="18"/>
        </w:rPr>
      </w:pP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Nr tel.</w:t>
      </w:r>
      <w:r w:rsidRPr="006A4739">
        <w:rPr>
          <w:rStyle w:val="tabchar"/>
          <w:rFonts w:ascii="Aptos Light" w:hAnsi="Aptos Light" w:cs="Calibri"/>
          <w:color w:val="000000"/>
          <w:sz w:val="20"/>
          <w:szCs w:val="20"/>
        </w:rPr>
        <w:t xml:space="preserve"> </w:t>
      </w:r>
      <w:r w:rsidR="009C4853" w:rsidRPr="006A4739">
        <w:rPr>
          <w:rStyle w:val="tabchar"/>
          <w:rFonts w:ascii="Aptos Light" w:hAnsi="Aptos Light" w:cs="Calibri"/>
          <w:color w:val="000000"/>
          <w:sz w:val="20"/>
          <w:szCs w:val="20"/>
        </w:rPr>
        <w:t xml:space="preserve">……………………………………………………….. </w:t>
      </w: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adres e-mail……………………</w:t>
      </w:r>
      <w:r w:rsidR="009C4853"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……………………..</w:t>
      </w:r>
      <w:r w:rsidRPr="006A4739">
        <w:rPr>
          <w:rStyle w:val="normaltextrun"/>
          <w:rFonts w:ascii="Aptos Light" w:hAnsi="Aptos Light" w:cs="Calibri Light"/>
          <w:color w:val="000000"/>
          <w:sz w:val="20"/>
          <w:szCs w:val="20"/>
        </w:rPr>
        <w:t>……………….</w:t>
      </w:r>
      <w:r w:rsidRPr="006A4739">
        <w:rPr>
          <w:rStyle w:val="eop"/>
          <w:rFonts w:ascii="Aptos Light" w:hAnsi="Aptos Light" w:cs="Calibri Light"/>
          <w:color w:val="000000"/>
          <w:sz w:val="20"/>
          <w:szCs w:val="20"/>
        </w:rPr>
        <w:t> </w:t>
      </w:r>
    </w:p>
    <w:p w14:paraId="550E5A72" w14:textId="77777777" w:rsidR="00207D44" w:rsidRPr="006A4739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Aptos Light" w:hAnsi="Aptos Light"/>
          <w:b/>
        </w:rPr>
      </w:pPr>
    </w:p>
    <w:p w14:paraId="523C1C46" w14:textId="1FEEBA5E" w:rsidR="00A42B54" w:rsidRPr="003331A0" w:rsidRDefault="000868A1" w:rsidP="003331A0">
      <w:pPr>
        <w:autoSpaceDE w:val="0"/>
        <w:autoSpaceDN w:val="0"/>
        <w:adjustRightInd w:val="0"/>
        <w:spacing w:after="120" w:line="240" w:lineRule="auto"/>
        <w:jc w:val="center"/>
        <w:rPr>
          <w:rFonts w:ascii="Aptos Light" w:hAnsi="Aptos Light"/>
          <w:b/>
        </w:rPr>
      </w:pPr>
      <w:r w:rsidRPr="006A4739">
        <w:rPr>
          <w:rFonts w:ascii="Aptos Light" w:hAnsi="Aptos Light"/>
          <w:b/>
        </w:rPr>
        <w:t xml:space="preserve">Formularz </w:t>
      </w:r>
      <w:r w:rsidR="001344BC" w:rsidRPr="006A4739">
        <w:rPr>
          <w:rFonts w:ascii="Aptos Light" w:hAnsi="Aptos Light"/>
          <w:b/>
        </w:rPr>
        <w:t>ofertowy</w:t>
      </w:r>
    </w:p>
    <w:p w14:paraId="67158969" w14:textId="709BE62E" w:rsidR="007D4239" w:rsidRPr="006A4739" w:rsidRDefault="00797023" w:rsidP="00D7111C">
      <w:pPr>
        <w:shd w:val="clear" w:color="auto" w:fill="FFFFFF"/>
        <w:spacing w:after="120" w:line="276" w:lineRule="auto"/>
        <w:jc w:val="both"/>
        <w:rPr>
          <w:rFonts w:ascii="Aptos Light" w:hAnsi="Aptos Light"/>
        </w:rPr>
      </w:pPr>
      <w:r w:rsidRPr="006A4739">
        <w:rPr>
          <w:rFonts w:ascii="Aptos Light" w:hAnsi="Aptos Light"/>
        </w:rPr>
        <w:t>Odpowiadając na</w:t>
      </w:r>
      <w:r w:rsidR="001344BC" w:rsidRPr="006A4739">
        <w:rPr>
          <w:rFonts w:ascii="Aptos Light" w:hAnsi="Aptos Light"/>
        </w:rPr>
        <w:t xml:space="preserve"> </w:t>
      </w:r>
      <w:r w:rsidR="002B13E8" w:rsidRPr="006A4739">
        <w:rPr>
          <w:rStyle w:val="normaltextrun"/>
          <w:rFonts w:ascii="Aptos Light" w:hAnsi="Aptos Light"/>
          <w:color w:val="000000"/>
          <w:shd w:val="clear" w:color="auto" w:fill="FFFFFF"/>
        </w:rPr>
        <w:t>zamówienie dotyczące wykonania usługi audytu zewnętrznego trzech Przedsięwzięć finansowanych ze środków Unii Europejskiej z Krajowego Planu Odbudowy i Zwiększania Odporności (KPO), realizowanych przez Zamawiającego na podstawie umów zawartych z Agencją Badań Medycznych</w:t>
      </w:r>
      <w:r w:rsidR="000D00F1" w:rsidRPr="006A4739">
        <w:rPr>
          <w:rFonts w:ascii="Aptos Light" w:hAnsi="Aptos Light"/>
        </w:rPr>
        <w:t xml:space="preserve">, </w:t>
      </w:r>
      <w:r w:rsidR="00B22586" w:rsidRPr="006A4739">
        <w:rPr>
          <w:rFonts w:ascii="Aptos Light" w:hAnsi="Aptos Light"/>
        </w:rPr>
        <w:t>informuję</w:t>
      </w:r>
      <w:r w:rsidR="003069AF" w:rsidRPr="006A4739">
        <w:rPr>
          <w:rFonts w:ascii="Aptos Light" w:hAnsi="Aptos Light"/>
        </w:rPr>
        <w:t>, ż</w:t>
      </w:r>
      <w:r w:rsidR="000D00F1" w:rsidRPr="006A4739">
        <w:rPr>
          <w:rFonts w:ascii="Aptos Light" w:hAnsi="Aptos Light"/>
        </w:rPr>
        <w:t>e zamówieni</w:t>
      </w:r>
      <w:r w:rsidR="008252F8" w:rsidRPr="006A4739">
        <w:rPr>
          <w:rFonts w:ascii="Aptos Light" w:hAnsi="Aptos Light"/>
        </w:rPr>
        <w:t>e</w:t>
      </w:r>
      <w:r w:rsidR="0028721A" w:rsidRPr="006A4739">
        <w:rPr>
          <w:rFonts w:ascii="Aptos Light" w:eastAsia="Lucida Sans Unicode" w:hAnsi="Aptos Light"/>
          <w:bCs/>
          <w:kern w:val="1"/>
          <w:lang w:eastAsia="ar-SA"/>
        </w:rPr>
        <w:t xml:space="preserve"> </w:t>
      </w:r>
      <w:r w:rsidR="000D00F1" w:rsidRPr="006A4739">
        <w:rPr>
          <w:rFonts w:ascii="Aptos Light" w:hAnsi="Aptos Light"/>
        </w:rPr>
        <w:t xml:space="preserve">realizowane zgodne z opisem zamieszczonym w </w:t>
      </w:r>
      <w:r w:rsidR="000768E8" w:rsidRPr="006A4739">
        <w:rPr>
          <w:rFonts w:ascii="Aptos Light" w:hAnsi="Aptos Light"/>
        </w:rPr>
        <w:t xml:space="preserve">opisie </w:t>
      </w:r>
      <w:r w:rsidR="000D00F1" w:rsidRPr="006A4739">
        <w:rPr>
          <w:rFonts w:ascii="Aptos Light" w:hAnsi="Aptos Light"/>
        </w:rPr>
        <w:t>przedmio</w:t>
      </w:r>
      <w:r w:rsidR="000768E8" w:rsidRPr="006A4739">
        <w:rPr>
          <w:rFonts w:ascii="Aptos Light" w:hAnsi="Aptos Light"/>
        </w:rPr>
        <w:t>tu</w:t>
      </w:r>
      <w:r w:rsidR="000D00F1" w:rsidRPr="006A4739">
        <w:rPr>
          <w:rFonts w:ascii="Aptos Light" w:hAnsi="Aptos Light"/>
        </w:rPr>
        <w:t xml:space="preserve"> zamówienia</w:t>
      </w:r>
      <w:r w:rsidR="003069AF" w:rsidRPr="006A4739">
        <w:rPr>
          <w:rFonts w:ascii="Aptos Light" w:hAnsi="Aptos Light"/>
        </w:rPr>
        <w:t>,</w:t>
      </w:r>
      <w:r w:rsidR="000D00F1" w:rsidRPr="006A4739">
        <w:rPr>
          <w:rFonts w:ascii="Aptos Light" w:hAnsi="Aptos Light"/>
        </w:rPr>
        <w:t xml:space="preserve"> </w:t>
      </w:r>
      <w:r w:rsidR="003069AF" w:rsidRPr="006A4739">
        <w:rPr>
          <w:rFonts w:ascii="Aptos Light" w:hAnsi="Aptos Light"/>
        </w:rPr>
        <w:t>zostanie wykonane za</w:t>
      </w:r>
      <w:r w:rsidR="000D00F1" w:rsidRPr="006A4739">
        <w:rPr>
          <w:rFonts w:ascii="Aptos Light" w:hAnsi="Aptos Light"/>
        </w:rPr>
        <w:t xml:space="preserve"> </w:t>
      </w:r>
      <w:r w:rsidR="005E6B38" w:rsidRPr="006A4739">
        <w:rPr>
          <w:rFonts w:ascii="Aptos Light" w:hAnsi="Aptos Light"/>
        </w:rPr>
        <w:t>kwotę</w:t>
      </w:r>
      <w:r w:rsidR="00A360C1" w:rsidRPr="006A4739">
        <w:rPr>
          <w:rFonts w:ascii="Aptos Light" w:hAnsi="Aptos Light"/>
        </w:rPr>
        <w:t>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126"/>
        <w:gridCol w:w="850"/>
        <w:gridCol w:w="1985"/>
      </w:tblGrid>
      <w:tr w:rsidR="00571DA4" w:rsidRPr="006A4739" w14:paraId="36EA80DD" w14:textId="77777777" w:rsidTr="2E6EAE7B">
        <w:trPr>
          <w:trHeight w:val="96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AC8FD" w14:textId="71F82D71" w:rsidR="00571DA4" w:rsidRPr="00A360C1" w:rsidRDefault="00571DA4" w:rsidP="00E955A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Light" w:eastAsia="Times New Roman" w:hAnsi="Aptos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65A8E7" w14:textId="323FF65B" w:rsidR="00571DA4" w:rsidRPr="00A360C1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Segoe UI"/>
                <w:color w:val="000000"/>
                <w:sz w:val="18"/>
                <w:szCs w:val="18"/>
                <w:lang w:eastAsia="pl-PL"/>
              </w:rPr>
            </w:pPr>
            <w:r w:rsidRPr="00A360C1">
              <w:rPr>
                <w:rFonts w:ascii="Aptos Light" w:eastAsia="Times New Roman" w:hAnsi="Aptos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Cena jednostkowa netto,</w:t>
            </w:r>
            <w:r w:rsidRPr="00A360C1">
              <w:rPr>
                <w:rFonts w:ascii="Aptos Light" w:eastAsia="Times New Roman" w:hAnsi="Aptos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  <w:p w14:paraId="0F0D64B6" w14:textId="222DB012" w:rsidR="00571DA4" w:rsidRPr="00A360C1" w:rsidRDefault="00571DA4" w:rsidP="00A360C1">
            <w:pPr>
              <w:spacing w:after="0" w:line="240" w:lineRule="auto"/>
              <w:jc w:val="center"/>
              <w:textAlignment w:val="baseline"/>
            </w:pPr>
            <w:r w:rsidRPr="70FA217E">
              <w:rPr>
                <w:rFonts w:ascii="Aptos Light" w:eastAsia="Times New Roman" w:hAnsi="Aptos Light" w:cs="Calibri Light"/>
                <w:color w:val="000000" w:themeColor="text1"/>
                <w:sz w:val="16"/>
                <w:szCs w:val="16"/>
                <w:lang w:eastAsia="pl-PL"/>
              </w:rPr>
              <w:t xml:space="preserve">tj. cena za audyt jednego Przedsięwzięcia </w:t>
            </w:r>
            <w:r w:rsidR="006B199C" w:rsidRPr="70FA217E">
              <w:rPr>
                <w:rFonts w:ascii="Aptos Light" w:eastAsia="Times New Roman" w:hAnsi="Aptos Light" w:cs="Calibri Light"/>
                <w:color w:val="000000" w:themeColor="text1"/>
                <w:sz w:val="16"/>
                <w:szCs w:val="16"/>
                <w:lang w:eastAsia="pl-PL"/>
              </w:rPr>
              <w:t>(w PLN</w:t>
            </w:r>
            <w:r w:rsidR="006B199C" w:rsidRPr="70FA217E">
              <w:rPr>
                <w:rFonts w:ascii="Aptos Light" w:eastAsia="Times New Roman" w:hAnsi="Aptos Light" w:cs="Calibri Light"/>
                <w:color w:val="000000" w:themeColor="text1"/>
                <w:sz w:val="18"/>
                <w:szCs w:val="18"/>
                <w:lang w:eastAsia="pl-PL"/>
              </w:rPr>
              <w:t>) </w:t>
            </w:r>
            <w:r w:rsidRPr="70FA217E">
              <w:rPr>
                <w:rFonts w:ascii="Aptos Light" w:eastAsia="Times New Roman" w:hAnsi="Aptos Light" w:cs="Calibri Light"/>
                <w:color w:val="000000" w:themeColor="text1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DD55D7" w14:textId="2825BDE5" w:rsidR="00571DA4" w:rsidRPr="00A360C1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Segoe UI"/>
                <w:color w:val="000000"/>
                <w:sz w:val="18"/>
                <w:szCs w:val="18"/>
                <w:lang w:eastAsia="pl-PL"/>
              </w:rPr>
            </w:pPr>
            <w:r w:rsidRPr="00A360C1">
              <w:rPr>
                <w:rFonts w:ascii="Aptos Light" w:eastAsia="Times New Roman" w:hAnsi="Aptos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  <w:r w:rsidRPr="00A360C1">
              <w:rPr>
                <w:rFonts w:ascii="Aptos Light" w:eastAsia="Times New Roman" w:hAnsi="Aptos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32C3AA" w14:textId="0080CA02" w:rsidR="00571DA4" w:rsidRPr="00A360C1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Segoe UI"/>
                <w:color w:val="000000"/>
                <w:sz w:val="18"/>
                <w:szCs w:val="18"/>
                <w:lang w:eastAsia="pl-PL"/>
              </w:rPr>
            </w:pPr>
            <w:r w:rsidRPr="2E6EAE7B">
              <w:rPr>
                <w:rFonts w:ascii="Aptos Light" w:eastAsia="Times New Roman" w:hAnsi="Aptos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jednostkowa brutto</w:t>
            </w:r>
            <w:r w:rsidR="38697EF7" w:rsidRPr="2E6EAE7B">
              <w:rPr>
                <w:rFonts w:ascii="Aptos Light" w:eastAsia="Times New Roman" w:hAnsi="Aptos Light" w:cs="Calibri Light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  <w:r w:rsidRPr="2E6EAE7B">
              <w:rPr>
                <w:rFonts w:ascii="Aptos Light" w:eastAsia="Times New Roman" w:hAnsi="Aptos Light" w:cs="Calibri Light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2E6EAE7B">
              <w:rPr>
                <w:rFonts w:ascii="Aptos Light" w:eastAsia="Times New Roman" w:hAnsi="Aptos Light" w:cs="Calibri Light"/>
                <w:color w:val="000000" w:themeColor="text1"/>
                <w:sz w:val="20"/>
                <w:szCs w:val="20"/>
                <w:lang w:eastAsia="pl-PL"/>
              </w:rPr>
              <w:t> </w:t>
            </w:r>
          </w:p>
          <w:p w14:paraId="6B893130" w14:textId="3B275281" w:rsidR="00571DA4" w:rsidRPr="00267597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Segoe UI"/>
                <w:color w:val="000000"/>
                <w:sz w:val="16"/>
                <w:szCs w:val="16"/>
                <w:lang w:eastAsia="pl-PL"/>
              </w:rPr>
            </w:pPr>
            <w:r w:rsidRPr="00267597">
              <w:rPr>
                <w:rFonts w:ascii="Aptos Light" w:eastAsia="Times New Roman" w:hAnsi="Aptos Light" w:cs="Calibri Light"/>
                <w:color w:val="000000"/>
                <w:sz w:val="16"/>
                <w:szCs w:val="16"/>
                <w:lang w:eastAsia="pl-PL"/>
              </w:rPr>
              <w:t>tj. cena za audyt jednego Przedsięwzięcia </w:t>
            </w:r>
            <w:r w:rsidR="006B199C" w:rsidRPr="00267597">
              <w:rPr>
                <w:rFonts w:ascii="Aptos Light" w:eastAsia="Times New Roman" w:hAnsi="Aptos Light" w:cs="Calibri Light"/>
                <w:color w:val="000000"/>
                <w:sz w:val="16"/>
                <w:szCs w:val="16"/>
                <w:lang w:eastAsia="pl-PL"/>
              </w:rPr>
              <w:t>(w PLN) </w:t>
            </w:r>
          </w:p>
        </w:tc>
      </w:tr>
      <w:tr w:rsidR="00571DA4" w:rsidRPr="006A4739" w14:paraId="232C1AC5" w14:textId="77777777" w:rsidTr="2E6EAE7B">
        <w:trPr>
          <w:trHeight w:val="821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752F" w14:textId="75F0C4A6" w:rsidR="00971538" w:rsidRDefault="0BE13AEC" w:rsidP="00566365">
            <w:pPr>
              <w:spacing w:before="60" w:after="0" w:line="240" w:lineRule="auto"/>
              <w:ind w:left="127" w:right="142"/>
              <w:jc w:val="both"/>
              <w:textAlignment w:val="baseline"/>
              <w:rPr>
                <w:rFonts w:ascii="Aptos Light" w:hAnsi="Aptos Light"/>
                <w:color w:val="000000"/>
              </w:rPr>
            </w:pPr>
            <w:bookmarkStart w:id="0" w:name="_Hlk209521961"/>
            <w:r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Część 1: </w:t>
            </w:r>
            <w:r w:rsidR="00571DA4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>Audyt Przedsięwzięci</w:t>
            </w:r>
            <w:bookmarkEnd w:id="0"/>
            <w:r w:rsidR="00571DA4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a pt. „Zwiększenie potencjału badawczo rozwojowego Ośrodka Wsparcia Badań Klinicznych Uniwersytetu Medycznego w Białymstoku dzięki stworzeniu pierwszego w Polsce centrum badań w komorach metabolicznych” </w:t>
            </w:r>
          </w:p>
          <w:p w14:paraId="6F9BF577" w14:textId="0764B334" w:rsidR="00571DA4" w:rsidRPr="00571DA4" w:rsidRDefault="00571DA4" w:rsidP="00566365">
            <w:pPr>
              <w:spacing w:after="60" w:line="240" w:lineRule="auto"/>
              <w:ind w:left="127" w:right="142"/>
              <w:jc w:val="both"/>
              <w:textAlignment w:val="baseline"/>
              <w:rPr>
                <w:rFonts w:ascii="Aptos Light" w:eastAsia="Times New Roman" w:hAnsi="Aptos Light" w:cs="Calibri Light"/>
                <w:b/>
                <w:bCs/>
                <w:sz w:val="18"/>
                <w:szCs w:val="18"/>
                <w:lang w:eastAsia="pl-PL"/>
              </w:rPr>
            </w:pPr>
            <w:r w:rsidRPr="00571DA4">
              <w:rPr>
                <w:rFonts w:ascii="Aptos Light" w:hAnsi="Aptos Light"/>
                <w:color w:val="000000"/>
                <w:sz w:val="18"/>
                <w:szCs w:val="18"/>
              </w:rPr>
              <w:t xml:space="preserve">nr </w:t>
            </w:r>
            <w:bookmarkStart w:id="1" w:name="_Hlk209517557"/>
            <w:r w:rsidRPr="00571DA4">
              <w:rPr>
                <w:rFonts w:ascii="Aptos Light" w:hAnsi="Aptos Light"/>
                <w:color w:val="000000"/>
                <w:sz w:val="18"/>
                <w:szCs w:val="18"/>
              </w:rPr>
              <w:t>KPOD.07.07-IW.07-0328/24</w:t>
            </w:r>
            <w:bookmarkEnd w:id="1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6168" w14:textId="0CCEABA8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8BF5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D9D1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71DA4" w:rsidRPr="006A4739" w14:paraId="50981302" w14:textId="77777777" w:rsidTr="2E6EAE7B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7A62" w14:textId="2AEE404C" w:rsidR="00571DA4" w:rsidRPr="00C67B38" w:rsidRDefault="07B23E87" w:rsidP="00C67B38">
            <w:pPr>
              <w:spacing w:before="60" w:after="0" w:line="240" w:lineRule="auto"/>
              <w:ind w:left="125" w:right="142"/>
              <w:jc w:val="both"/>
              <w:textAlignment w:val="baseline"/>
              <w:rPr>
                <w:rFonts w:ascii="Aptos Light" w:hAnsi="Aptos Light"/>
                <w:color w:val="000000" w:themeColor="text1"/>
                <w:sz w:val="18"/>
                <w:szCs w:val="18"/>
              </w:rPr>
            </w:pPr>
            <w:r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Część 2: </w:t>
            </w:r>
            <w:r w:rsidR="00FA3703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>Audyt Przedsięwzięcia pt. „</w:t>
            </w:r>
            <w:proofErr w:type="spellStart"/>
            <w:r w:rsidR="00FA3703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>PowerOMICS</w:t>
            </w:r>
            <w:proofErr w:type="spellEnd"/>
            <w:r w:rsidR="00FA3703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: opracowanie i walidacja modeli diagnostyczno-prognostycznych opartych na integracji danych </w:t>
            </w:r>
            <w:proofErr w:type="spellStart"/>
            <w:r w:rsidR="00FA3703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>multiomicznych</w:t>
            </w:r>
            <w:proofErr w:type="spellEnd"/>
            <w:r w:rsidR="00FA3703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 i klinicznych u pacjentów z nowotworami litymi” </w:t>
            </w:r>
            <w:r w:rsidR="00FA3703" w:rsidRPr="00FA3703">
              <w:rPr>
                <w:rFonts w:ascii="Aptos Light" w:hAnsi="Aptos Light"/>
                <w:color w:val="000000" w:themeColor="text1"/>
                <w:sz w:val="18"/>
                <w:szCs w:val="18"/>
              </w:rPr>
              <w:t>nr KPOD.07.07-IW.07-0217/24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706B" w14:textId="5A0ACDF8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7569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345A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71DA4" w:rsidRPr="006A4739" w14:paraId="41B219D2" w14:textId="77777777" w:rsidTr="2E6EAE7B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DC47" w14:textId="4889D62B" w:rsidR="00571DA4" w:rsidRPr="00C67B38" w:rsidRDefault="7798D574" w:rsidP="00C67B38">
            <w:pPr>
              <w:spacing w:before="60" w:after="60" w:line="240" w:lineRule="auto"/>
              <w:ind w:left="125" w:right="142"/>
              <w:jc w:val="both"/>
              <w:textAlignment w:val="baseline"/>
              <w:rPr>
                <w:rFonts w:ascii="Aptos Light" w:hAnsi="Aptos Light"/>
                <w:color w:val="000000" w:themeColor="text1"/>
                <w:sz w:val="18"/>
                <w:szCs w:val="18"/>
              </w:rPr>
            </w:pPr>
            <w:r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Część 3: </w:t>
            </w:r>
            <w:r w:rsidR="00FB68AC" w:rsidRPr="70FA217E">
              <w:rPr>
                <w:rFonts w:ascii="Aptos Light" w:hAnsi="Aptos Light"/>
                <w:color w:val="000000" w:themeColor="text1"/>
                <w:sz w:val="18"/>
                <w:szCs w:val="18"/>
              </w:rPr>
              <w:t xml:space="preserve">Audyt Przedsięwzięcia pt. „Innowacyjne produkty spożywcze jako żywność specjalnego przeznaczenia medycznego dla pacjentów z zaburzeniami metabolicznymi – badania przedwdrożeniowe” </w:t>
            </w:r>
            <w:r w:rsidR="00FB68AC" w:rsidRPr="00FB68AC">
              <w:rPr>
                <w:rFonts w:ascii="Aptos Light" w:hAnsi="Aptos Light"/>
                <w:color w:val="000000" w:themeColor="text1"/>
                <w:sz w:val="18"/>
                <w:szCs w:val="18"/>
              </w:rPr>
              <w:t>nr KPOD.07.07-IW.07-0164/24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FFD4" w14:textId="6E60BD5F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606D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0B8A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71DA4" w:rsidRPr="006A4739" w14:paraId="1ADE95FA" w14:textId="77777777" w:rsidTr="2E6EAE7B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BC9CF" w14:textId="656BDE20" w:rsidR="00571DA4" w:rsidRPr="006A4739" w:rsidRDefault="001847A7" w:rsidP="00971538">
            <w:pPr>
              <w:spacing w:after="0" w:line="240" w:lineRule="auto"/>
              <w:ind w:right="131"/>
              <w:jc w:val="right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ABFD6" w14:textId="3BB5A084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E6355" w14:textId="1BA43864" w:rsidR="00571DA4" w:rsidRPr="006A4739" w:rsidRDefault="001847A7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  <w:r w:rsidRPr="546017AD"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5B7FA" w14:textId="77777777" w:rsidR="00571DA4" w:rsidRPr="006A4739" w:rsidRDefault="00571DA4" w:rsidP="00A360C1">
            <w:pPr>
              <w:spacing w:after="0" w:line="240" w:lineRule="auto"/>
              <w:jc w:val="center"/>
              <w:textAlignment w:val="baseline"/>
              <w:rPr>
                <w:rFonts w:ascii="Aptos Light" w:eastAsia="Times New Roman" w:hAnsi="Aptos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4F8EF2" w14:textId="4F764913" w:rsidR="003331A0" w:rsidRPr="00D7111C" w:rsidRDefault="71B71E37" w:rsidP="00D7111C">
      <w:pPr>
        <w:spacing w:line="276" w:lineRule="auto"/>
        <w:jc w:val="both"/>
        <w:rPr>
          <w:rFonts w:ascii="Aptos Light" w:hAnsi="Aptos Light"/>
          <w:sz w:val="20"/>
          <w:szCs w:val="20"/>
        </w:rPr>
      </w:pPr>
      <w:r w:rsidRPr="2E6EAE7B">
        <w:rPr>
          <w:rFonts w:ascii="Aptos Light" w:hAnsi="Aptos Light"/>
          <w:sz w:val="20"/>
          <w:szCs w:val="20"/>
          <w:vertAlign w:val="superscript"/>
        </w:rPr>
        <w:t>1</w:t>
      </w:r>
      <w:r w:rsidR="0050431B" w:rsidRPr="2E6EAE7B">
        <w:rPr>
          <w:rFonts w:ascii="Aptos Light" w:hAnsi="Aptos Light"/>
          <w:sz w:val="20"/>
          <w:szCs w:val="20"/>
        </w:rPr>
        <w:t>Podana cena obejmuje całkowite wynagrodzenie za usługę opisaną w zapytaniu ofertowym, w tym wszystkie obowiązkow</w:t>
      </w:r>
      <w:r w:rsidR="00DE7EED" w:rsidRPr="2E6EAE7B">
        <w:rPr>
          <w:rFonts w:ascii="Aptos Light" w:hAnsi="Aptos Light"/>
          <w:sz w:val="20"/>
          <w:szCs w:val="20"/>
        </w:rPr>
        <w:t xml:space="preserve">e obciążenia </w:t>
      </w:r>
      <w:r w:rsidR="000768E8" w:rsidRPr="2E6EAE7B">
        <w:rPr>
          <w:rFonts w:ascii="Aptos Light" w:hAnsi="Aptos Light"/>
          <w:sz w:val="20"/>
          <w:szCs w:val="20"/>
        </w:rPr>
        <w:t xml:space="preserve">publicznoprawne </w:t>
      </w:r>
      <w:r w:rsidR="0048372A" w:rsidRPr="2E6EAE7B">
        <w:rPr>
          <w:rFonts w:ascii="Aptos Light" w:hAnsi="Aptos Light"/>
          <w:sz w:val="20"/>
          <w:szCs w:val="20"/>
        </w:rPr>
        <w:t>Wykonawcy</w:t>
      </w:r>
      <w:r w:rsidR="00E43C50" w:rsidRPr="2E6EAE7B">
        <w:rPr>
          <w:rFonts w:ascii="Aptos Light" w:hAnsi="Aptos Light"/>
          <w:sz w:val="20"/>
          <w:szCs w:val="20"/>
        </w:rPr>
        <w:t>.</w:t>
      </w:r>
    </w:p>
    <w:p w14:paraId="07549637" w14:textId="1504AC38" w:rsidR="00DB16FB" w:rsidRPr="006A4739" w:rsidRDefault="00DB16FB" w:rsidP="00A56F1D">
      <w:pPr>
        <w:spacing w:before="480" w:after="0"/>
        <w:ind w:left="5528"/>
        <w:jc w:val="right"/>
        <w:rPr>
          <w:rFonts w:ascii="Aptos Light" w:hAnsi="Aptos Light"/>
        </w:rPr>
      </w:pPr>
      <w:r w:rsidRPr="006A4739">
        <w:rPr>
          <w:rFonts w:ascii="Aptos Light" w:hAnsi="Aptos Light"/>
        </w:rPr>
        <w:t>…………………………………………</w:t>
      </w:r>
      <w:r w:rsidR="00B37EB7" w:rsidRPr="006A4739">
        <w:rPr>
          <w:rFonts w:ascii="Aptos Light" w:hAnsi="Aptos Light"/>
        </w:rPr>
        <w:t>…</w:t>
      </w:r>
    </w:p>
    <w:p w14:paraId="7F5DE748" w14:textId="4246D598" w:rsidR="00D16CC1" w:rsidRPr="00267597" w:rsidRDefault="00DB16FB" w:rsidP="00D16CC1">
      <w:pPr>
        <w:spacing w:after="0" w:line="240" w:lineRule="auto"/>
        <w:ind w:left="5664" w:right="-2"/>
        <w:jc w:val="right"/>
        <w:rPr>
          <w:rFonts w:ascii="Aptos Light" w:hAnsi="Aptos Light"/>
          <w:sz w:val="18"/>
          <w:szCs w:val="18"/>
        </w:rPr>
      </w:pPr>
      <w:r w:rsidRPr="546017AD">
        <w:rPr>
          <w:rFonts w:ascii="Aptos Light" w:hAnsi="Aptos Light"/>
          <w:sz w:val="18"/>
          <w:szCs w:val="18"/>
        </w:rPr>
        <w:t>(</w:t>
      </w:r>
      <w:r w:rsidR="00D16CC1" w:rsidRPr="546017AD">
        <w:rPr>
          <w:rFonts w:ascii="Aptos Light" w:hAnsi="Aptos Light"/>
          <w:sz w:val="18"/>
          <w:szCs w:val="18"/>
        </w:rPr>
        <w:t xml:space="preserve">data i </w:t>
      </w:r>
      <w:r w:rsidR="006B26E5" w:rsidRPr="546017AD">
        <w:rPr>
          <w:rFonts w:ascii="Aptos Light" w:hAnsi="Aptos Light"/>
          <w:sz w:val="18"/>
          <w:szCs w:val="18"/>
        </w:rPr>
        <w:t xml:space="preserve">czytelny podpis </w:t>
      </w:r>
      <w:r w:rsidR="4BD1C63E" w:rsidRPr="546017AD">
        <w:rPr>
          <w:rFonts w:ascii="Aptos Light" w:hAnsi="Aptos Light"/>
          <w:sz w:val="18"/>
          <w:szCs w:val="18"/>
        </w:rPr>
        <w:t>Wykonawcy</w:t>
      </w:r>
      <w:r w:rsidRPr="546017AD">
        <w:rPr>
          <w:rFonts w:ascii="Aptos Light" w:hAnsi="Aptos Light"/>
          <w:sz w:val="18"/>
          <w:szCs w:val="18"/>
        </w:rPr>
        <w:t>)</w:t>
      </w:r>
    </w:p>
    <w:sectPr w:rsidR="00D16CC1" w:rsidRPr="00267597" w:rsidSect="00D7111C">
      <w:headerReference w:type="default" r:id="rId11"/>
      <w:footerReference w:type="default" r:id="rId12"/>
      <w:pgSz w:w="11906" w:h="16838"/>
      <w:pgMar w:top="1134" w:right="1276" w:bottom="1134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2F8C" w14:textId="77777777" w:rsidR="006C7D46" w:rsidRDefault="006C7D46" w:rsidP="007D0747">
      <w:pPr>
        <w:spacing w:after="0" w:line="240" w:lineRule="auto"/>
      </w:pPr>
      <w:r>
        <w:separator/>
      </w:r>
    </w:p>
  </w:endnote>
  <w:endnote w:type="continuationSeparator" w:id="0">
    <w:p w14:paraId="6D077E0D" w14:textId="77777777" w:rsidR="006C7D46" w:rsidRDefault="006C7D4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5DF" w14:textId="170F01F6" w:rsidR="004C3C8E" w:rsidRDefault="004C3C8E" w:rsidP="004C3C8E">
    <w:pPr>
      <w:pStyle w:val="Tekstpodstawowy"/>
      <w:spacing w:line="14" w:lineRule="auto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2DC3D9" wp14:editId="4D4EE5B8">
          <wp:simplePos x="0" y="0"/>
          <wp:positionH relativeFrom="margin">
            <wp:align>center</wp:align>
          </wp:positionH>
          <wp:positionV relativeFrom="paragraph">
            <wp:posOffset>-575945</wp:posOffset>
          </wp:positionV>
          <wp:extent cx="3067050" cy="59309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0C62" w14:textId="77777777" w:rsidR="006C7D46" w:rsidRDefault="006C7D46" w:rsidP="007D0747">
      <w:pPr>
        <w:spacing w:after="0" w:line="240" w:lineRule="auto"/>
      </w:pPr>
      <w:r>
        <w:separator/>
      </w:r>
    </w:p>
  </w:footnote>
  <w:footnote w:type="continuationSeparator" w:id="0">
    <w:p w14:paraId="7C75D2AE" w14:textId="77777777" w:rsidR="006C7D46" w:rsidRDefault="006C7D46" w:rsidP="007D0747">
      <w:pPr>
        <w:spacing w:after="0" w:line="240" w:lineRule="auto"/>
      </w:pPr>
      <w:r>
        <w:continuationSeparator/>
      </w:r>
    </w:p>
  </w:footnote>
  <w:footnote w:id="1">
    <w:p w14:paraId="48B2390E" w14:textId="37126964" w:rsidR="009C4853" w:rsidRPr="00D16CC1" w:rsidRDefault="009C4853">
      <w:pPr>
        <w:pStyle w:val="Tekstprzypisudolnego"/>
        <w:rPr>
          <w:rFonts w:ascii="Aptos Light" w:hAnsi="Aptos Light"/>
        </w:rPr>
      </w:pPr>
      <w:r w:rsidRPr="00D16CC1">
        <w:rPr>
          <w:rStyle w:val="Odwoanieprzypisudolnego"/>
          <w:rFonts w:ascii="Aptos Light" w:hAnsi="Aptos Light"/>
        </w:rPr>
        <w:footnoteRef/>
      </w:r>
      <w:r w:rsidRPr="00D16CC1">
        <w:rPr>
          <w:rFonts w:ascii="Aptos Light" w:hAnsi="Aptos Light"/>
        </w:rPr>
        <w:t xml:space="preserve"> 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w przypadku osób fizycznych składających ofertę zgodnie z art. 43</w:t>
      </w:r>
      <w:r w:rsidRPr="00D16CC1">
        <w:rPr>
          <w:rStyle w:val="normaltextrun"/>
          <w:rFonts w:ascii="Aptos Light" w:hAnsi="Aptos Light" w:cs="Calibri Light"/>
          <w:color w:val="000000"/>
          <w:sz w:val="12"/>
          <w:szCs w:val="12"/>
          <w:vertAlign w:val="superscript"/>
        </w:rPr>
        <w:t>4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 xml:space="preserve"> Kodeksu cywilnego nazwą (firmą) osoby fizycznej jest jej imię i</w:t>
      </w:r>
      <w:r w:rsidRPr="00D16CC1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nazwisko. W</w:t>
      </w:r>
      <w:r w:rsidRPr="00D16CC1">
        <w:rPr>
          <w:rStyle w:val="normaltextrun"/>
          <w:rFonts w:ascii="Arial" w:hAnsi="Arial" w:cs="Arial"/>
          <w:color w:val="000000"/>
          <w:sz w:val="16"/>
          <w:szCs w:val="16"/>
        </w:rPr>
        <w:t> 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przypadku sp</w:t>
      </w:r>
      <w:r w:rsidRPr="00D16CC1">
        <w:rPr>
          <w:rStyle w:val="normaltextrun"/>
          <w:rFonts w:ascii="Aptos Light" w:hAnsi="Aptos Light" w:cs="Aptos Light"/>
          <w:color w:val="000000"/>
          <w:sz w:val="16"/>
          <w:szCs w:val="16"/>
        </w:rPr>
        <w:t>ół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ki cywilnej nale</w:t>
      </w:r>
      <w:r w:rsidRPr="00D16CC1">
        <w:rPr>
          <w:rStyle w:val="normaltextrun"/>
          <w:rFonts w:ascii="Aptos Light" w:hAnsi="Aptos Light" w:cs="Aptos Light"/>
          <w:color w:val="000000"/>
          <w:sz w:val="16"/>
          <w:szCs w:val="16"/>
        </w:rPr>
        <w:t>ż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y wpisa</w:t>
      </w:r>
      <w:r w:rsidRPr="00D16CC1">
        <w:rPr>
          <w:rStyle w:val="normaltextrun"/>
          <w:rFonts w:ascii="Aptos Light" w:hAnsi="Aptos Light" w:cs="Aptos Light"/>
          <w:color w:val="000000"/>
          <w:sz w:val="16"/>
          <w:szCs w:val="16"/>
        </w:rPr>
        <w:t>ć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 xml:space="preserve"> imiona i nazwiska wszystkich wsp</w:t>
      </w:r>
      <w:r w:rsidRPr="00D16CC1">
        <w:rPr>
          <w:rStyle w:val="normaltextrun"/>
          <w:rFonts w:ascii="Aptos Light" w:hAnsi="Aptos Light" w:cs="Aptos Light"/>
          <w:color w:val="000000"/>
          <w:sz w:val="16"/>
          <w:szCs w:val="16"/>
        </w:rPr>
        <w:t>ó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lnik</w:t>
      </w:r>
      <w:r w:rsidRPr="00D16CC1">
        <w:rPr>
          <w:rStyle w:val="normaltextrun"/>
          <w:rFonts w:ascii="Aptos Light" w:hAnsi="Aptos Light" w:cs="Aptos Light"/>
          <w:color w:val="000000"/>
          <w:sz w:val="16"/>
          <w:szCs w:val="16"/>
        </w:rPr>
        <w:t>ó</w:t>
      </w:r>
      <w:r w:rsidRPr="00D16CC1">
        <w:rPr>
          <w:rStyle w:val="normaltextrun"/>
          <w:rFonts w:ascii="Aptos Light" w:hAnsi="Aptos Light" w:cs="Calibri Light"/>
          <w:color w:val="000000"/>
          <w:sz w:val="16"/>
          <w:szCs w:val="16"/>
        </w:rPr>
        <w:t>w.</w:t>
      </w:r>
      <w:r w:rsidRPr="00D16CC1">
        <w:rPr>
          <w:rStyle w:val="eop"/>
          <w:rFonts w:ascii="Aptos Light" w:hAnsi="Aptos Light" w:cs="Calibri Light"/>
          <w:color w:val="000000"/>
          <w:sz w:val="16"/>
          <w:szCs w:val="16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1C38" w14:textId="77777777" w:rsidR="00D7111C" w:rsidRDefault="00D7111C" w:rsidP="00A376DC">
    <w:pPr>
      <w:pStyle w:val="Nagwek"/>
      <w:tabs>
        <w:tab w:val="clear" w:pos="9072"/>
        <w:tab w:val="right" w:pos="8647"/>
      </w:tabs>
      <w:jc w:val="right"/>
      <w:rPr>
        <w:rFonts w:ascii="Aptos Light" w:hAnsi="Aptos Light"/>
        <w:sz w:val="18"/>
        <w:szCs w:val="18"/>
      </w:rPr>
    </w:pPr>
  </w:p>
  <w:p w14:paraId="46752E53" w14:textId="77777777" w:rsidR="00D7111C" w:rsidRDefault="00D7111C" w:rsidP="00A376DC">
    <w:pPr>
      <w:pStyle w:val="Nagwek"/>
      <w:tabs>
        <w:tab w:val="clear" w:pos="9072"/>
        <w:tab w:val="right" w:pos="8647"/>
      </w:tabs>
      <w:jc w:val="right"/>
      <w:rPr>
        <w:rFonts w:ascii="Aptos Light" w:hAnsi="Aptos Light"/>
        <w:sz w:val="18"/>
        <w:szCs w:val="18"/>
      </w:rPr>
    </w:pPr>
  </w:p>
  <w:p w14:paraId="067C8AAF" w14:textId="09BC21C1" w:rsidR="00B917A4" w:rsidRPr="00A376DC" w:rsidRDefault="00A376DC" w:rsidP="00A376DC">
    <w:pPr>
      <w:pStyle w:val="Nagwek"/>
      <w:tabs>
        <w:tab w:val="clear" w:pos="9072"/>
        <w:tab w:val="right" w:pos="8647"/>
      </w:tabs>
      <w:jc w:val="right"/>
      <w:rPr>
        <w:rFonts w:ascii="Aptos Light" w:hAnsi="Aptos Light"/>
        <w:sz w:val="18"/>
        <w:szCs w:val="18"/>
      </w:rPr>
    </w:pPr>
    <w:r w:rsidRPr="00A376DC">
      <w:rPr>
        <w:rFonts w:ascii="Aptos Light" w:hAnsi="Aptos Light"/>
        <w:sz w:val="18"/>
        <w:szCs w:val="18"/>
      </w:rPr>
      <w:t xml:space="preserve">Załącznik nr </w:t>
    </w:r>
    <w:r w:rsidR="009B4C4D">
      <w:rPr>
        <w:rFonts w:ascii="Aptos Light" w:hAnsi="Aptos Light"/>
        <w:sz w:val="18"/>
        <w:szCs w:val="18"/>
      </w:rPr>
      <w:t>2</w:t>
    </w:r>
    <w:r w:rsidRPr="00A376DC">
      <w:rPr>
        <w:rFonts w:ascii="Aptos Light" w:hAnsi="Aptos Light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DF62E"/>
    <w:multiLevelType w:val="hybridMultilevel"/>
    <w:tmpl w:val="C8A4C216"/>
    <w:lvl w:ilvl="0" w:tplc="6790823C">
      <w:start w:val="1"/>
      <w:numFmt w:val="decimal"/>
      <w:lvlText w:val="%1."/>
      <w:lvlJc w:val="left"/>
      <w:pPr>
        <w:ind w:left="485" w:hanging="360"/>
      </w:pPr>
    </w:lvl>
    <w:lvl w:ilvl="1" w:tplc="DE843352">
      <w:start w:val="1"/>
      <w:numFmt w:val="lowerLetter"/>
      <w:lvlText w:val="%2."/>
      <w:lvlJc w:val="left"/>
      <w:pPr>
        <w:ind w:left="1205" w:hanging="360"/>
      </w:pPr>
    </w:lvl>
    <w:lvl w:ilvl="2" w:tplc="1D54A6A4">
      <w:start w:val="1"/>
      <w:numFmt w:val="lowerRoman"/>
      <w:lvlText w:val="%3."/>
      <w:lvlJc w:val="right"/>
      <w:pPr>
        <w:ind w:left="1925" w:hanging="180"/>
      </w:pPr>
    </w:lvl>
    <w:lvl w:ilvl="3" w:tplc="89563550">
      <w:start w:val="1"/>
      <w:numFmt w:val="decimal"/>
      <w:lvlText w:val="%4."/>
      <w:lvlJc w:val="left"/>
      <w:pPr>
        <w:ind w:left="2645" w:hanging="360"/>
      </w:pPr>
    </w:lvl>
    <w:lvl w:ilvl="4" w:tplc="910C13D2">
      <w:start w:val="1"/>
      <w:numFmt w:val="lowerLetter"/>
      <w:lvlText w:val="%5."/>
      <w:lvlJc w:val="left"/>
      <w:pPr>
        <w:ind w:left="3365" w:hanging="360"/>
      </w:pPr>
    </w:lvl>
    <w:lvl w:ilvl="5" w:tplc="C374D42E">
      <w:start w:val="1"/>
      <w:numFmt w:val="lowerRoman"/>
      <w:lvlText w:val="%6."/>
      <w:lvlJc w:val="right"/>
      <w:pPr>
        <w:ind w:left="4085" w:hanging="180"/>
      </w:pPr>
    </w:lvl>
    <w:lvl w:ilvl="6" w:tplc="61D81458">
      <w:start w:val="1"/>
      <w:numFmt w:val="decimal"/>
      <w:lvlText w:val="%7."/>
      <w:lvlJc w:val="left"/>
      <w:pPr>
        <w:ind w:left="4805" w:hanging="360"/>
      </w:pPr>
    </w:lvl>
    <w:lvl w:ilvl="7" w:tplc="E90ACCFC">
      <w:start w:val="1"/>
      <w:numFmt w:val="lowerLetter"/>
      <w:lvlText w:val="%8."/>
      <w:lvlJc w:val="left"/>
      <w:pPr>
        <w:ind w:left="5525" w:hanging="360"/>
      </w:pPr>
    </w:lvl>
    <w:lvl w:ilvl="8" w:tplc="63EE25F6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847A7"/>
    <w:rsid w:val="00194313"/>
    <w:rsid w:val="00196F3F"/>
    <w:rsid w:val="001A13EA"/>
    <w:rsid w:val="001B3541"/>
    <w:rsid w:val="001B4E56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53A20"/>
    <w:rsid w:val="00262691"/>
    <w:rsid w:val="0026275C"/>
    <w:rsid w:val="00267597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B13E8"/>
    <w:rsid w:val="002D40B0"/>
    <w:rsid w:val="002E0028"/>
    <w:rsid w:val="002F1DB8"/>
    <w:rsid w:val="002F6051"/>
    <w:rsid w:val="003069AF"/>
    <w:rsid w:val="00313278"/>
    <w:rsid w:val="003331A0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8372A"/>
    <w:rsid w:val="00493B0E"/>
    <w:rsid w:val="004A1507"/>
    <w:rsid w:val="004B36C1"/>
    <w:rsid w:val="004C3C8E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66365"/>
    <w:rsid w:val="00571DA4"/>
    <w:rsid w:val="0057232E"/>
    <w:rsid w:val="005A7F0B"/>
    <w:rsid w:val="005B5802"/>
    <w:rsid w:val="005C2FE2"/>
    <w:rsid w:val="005C4D6A"/>
    <w:rsid w:val="005C6101"/>
    <w:rsid w:val="005C6266"/>
    <w:rsid w:val="005E0F57"/>
    <w:rsid w:val="005E6B38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A4739"/>
    <w:rsid w:val="006B199C"/>
    <w:rsid w:val="006B26E5"/>
    <w:rsid w:val="006B5450"/>
    <w:rsid w:val="006C100F"/>
    <w:rsid w:val="006C1CF1"/>
    <w:rsid w:val="006C327E"/>
    <w:rsid w:val="006C7D46"/>
    <w:rsid w:val="006D03E6"/>
    <w:rsid w:val="006D224C"/>
    <w:rsid w:val="006D29D3"/>
    <w:rsid w:val="006D2B59"/>
    <w:rsid w:val="006D34F7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3378"/>
    <w:rsid w:val="008D5CEB"/>
    <w:rsid w:val="008E354E"/>
    <w:rsid w:val="008E3BCC"/>
    <w:rsid w:val="008F23EE"/>
    <w:rsid w:val="00902767"/>
    <w:rsid w:val="0091701F"/>
    <w:rsid w:val="00926422"/>
    <w:rsid w:val="009364EA"/>
    <w:rsid w:val="0094045E"/>
    <w:rsid w:val="009450DA"/>
    <w:rsid w:val="00945A1E"/>
    <w:rsid w:val="00951F0B"/>
    <w:rsid w:val="00971538"/>
    <w:rsid w:val="00975C33"/>
    <w:rsid w:val="009778D3"/>
    <w:rsid w:val="0099468F"/>
    <w:rsid w:val="009A5CCC"/>
    <w:rsid w:val="009B4C4D"/>
    <w:rsid w:val="009B530A"/>
    <w:rsid w:val="009B63BB"/>
    <w:rsid w:val="009C320A"/>
    <w:rsid w:val="009C4853"/>
    <w:rsid w:val="009C49A9"/>
    <w:rsid w:val="009C64DD"/>
    <w:rsid w:val="00A10344"/>
    <w:rsid w:val="00A360C1"/>
    <w:rsid w:val="00A376DC"/>
    <w:rsid w:val="00A37F77"/>
    <w:rsid w:val="00A42B54"/>
    <w:rsid w:val="00A47A39"/>
    <w:rsid w:val="00A55DFB"/>
    <w:rsid w:val="00A56F1D"/>
    <w:rsid w:val="00A62ECC"/>
    <w:rsid w:val="00A70B34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67B38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16CC1"/>
    <w:rsid w:val="00D23B8A"/>
    <w:rsid w:val="00D46984"/>
    <w:rsid w:val="00D52675"/>
    <w:rsid w:val="00D64967"/>
    <w:rsid w:val="00D7111C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72B4E"/>
    <w:rsid w:val="00E84C09"/>
    <w:rsid w:val="00E955A1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EF7537"/>
    <w:rsid w:val="00F3158E"/>
    <w:rsid w:val="00F45948"/>
    <w:rsid w:val="00F50206"/>
    <w:rsid w:val="00F8764A"/>
    <w:rsid w:val="00F90F77"/>
    <w:rsid w:val="00FA35DB"/>
    <w:rsid w:val="00FA3703"/>
    <w:rsid w:val="00FB68AC"/>
    <w:rsid w:val="00FC6BF5"/>
    <w:rsid w:val="00FD248D"/>
    <w:rsid w:val="00FD2F45"/>
    <w:rsid w:val="00FF4788"/>
    <w:rsid w:val="00FF4C2F"/>
    <w:rsid w:val="00FF7D44"/>
    <w:rsid w:val="07B23E87"/>
    <w:rsid w:val="0BE13AEC"/>
    <w:rsid w:val="2758AD7F"/>
    <w:rsid w:val="2E6EAE7B"/>
    <w:rsid w:val="38697EF7"/>
    <w:rsid w:val="4BD1C63E"/>
    <w:rsid w:val="546017AD"/>
    <w:rsid w:val="70FA217E"/>
    <w:rsid w:val="71B71E37"/>
    <w:rsid w:val="72C81854"/>
    <w:rsid w:val="7798D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4C3C8E"/>
    <w:pPr>
      <w:widowControl w:val="0"/>
      <w:autoSpaceDE w:val="0"/>
      <w:autoSpaceDN w:val="0"/>
      <w:spacing w:after="0" w:line="240" w:lineRule="auto"/>
      <w:ind w:left="1134" w:hanging="286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3C8E"/>
    <w:rPr>
      <w:rFonts w:ascii="Microsoft Sans Serif" w:eastAsia="Microsoft Sans Serif" w:hAnsi="Microsoft Sans Serif" w:cs="Microsoft Sans Serif"/>
      <w:lang w:eastAsia="en-US"/>
    </w:rPr>
  </w:style>
  <w:style w:type="paragraph" w:customStyle="1" w:styleId="paragraph">
    <w:name w:val="paragraph"/>
    <w:basedOn w:val="Normalny"/>
    <w:rsid w:val="006D2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2B59"/>
  </w:style>
  <w:style w:type="character" w:customStyle="1" w:styleId="eop">
    <w:name w:val="eop"/>
    <w:basedOn w:val="Domylnaczcionkaakapitu"/>
    <w:rsid w:val="006D2B59"/>
  </w:style>
  <w:style w:type="character" w:customStyle="1" w:styleId="tabchar">
    <w:name w:val="tabchar"/>
    <w:basedOn w:val="Domylnaczcionkaakapitu"/>
    <w:rsid w:val="006D2B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66D55E884944D9A40F94CCD2718B8" ma:contentTypeVersion="10" ma:contentTypeDescription="Utwórz nowy dokument." ma:contentTypeScope="" ma:versionID="624b21c108e80cc4cb892cf6f0b08f61">
  <xsd:schema xmlns:xsd="http://www.w3.org/2001/XMLSchema" xmlns:xs="http://www.w3.org/2001/XMLSchema" xmlns:p="http://schemas.microsoft.com/office/2006/metadata/properties" xmlns:ns2="512166c2-2767-4d12-9968-5a6013127ed6" xmlns:ns3="37bd3b69-4878-40bb-b465-436792709b41" targetNamespace="http://schemas.microsoft.com/office/2006/metadata/properties" ma:root="true" ma:fieldsID="9dcc60dd704292c741cac4490ac1d521" ns2:_="" ns3:_="">
    <xsd:import namespace="512166c2-2767-4d12-9968-5a6013127ed6"/>
    <xsd:import namespace="37bd3b69-4878-40bb-b465-43679270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66c2-2767-4d12-9968-5a6013127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3b69-4878-40bb-b465-436792709b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029302-dc8e-4cc8-b4a5-65d1db4ad0d7}" ma:internalName="TaxCatchAll" ma:showField="CatchAllData" ma:web="37bd3b69-4878-40bb-b465-436792709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d3b69-4878-40bb-b465-436792709b41" xsi:nil="true"/>
    <lcf76f155ced4ddcb4097134ff3c332f xmlns="512166c2-2767-4d12-9968-5a6013127e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D2D9F-A63E-40A3-8120-6D4096EE5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166c2-2767-4d12-9968-5a6013127ed6"/>
    <ds:schemaRef ds:uri="37bd3b69-4878-40bb-b465-43679270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34F68-2FB0-4BFA-B42D-BED7FE4C6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AE515-408D-4F91-929C-44DA459F67E1}">
  <ds:schemaRefs>
    <ds:schemaRef ds:uri="http://schemas.microsoft.com/office/2006/metadata/properties"/>
    <ds:schemaRef ds:uri="http://schemas.microsoft.com/office/infopath/2007/PartnerControls"/>
    <ds:schemaRef ds:uri="37bd3b69-4878-40bb-b465-436792709b41"/>
    <ds:schemaRef ds:uri="512166c2-2767-4d12-9968-5a6013127e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Marzena Grochowska</cp:lastModifiedBy>
  <cp:revision>40</cp:revision>
  <cp:lastPrinted>2022-02-21T12:38:00Z</cp:lastPrinted>
  <dcterms:created xsi:type="dcterms:W3CDTF">2025-09-23T08:07:00Z</dcterms:created>
  <dcterms:modified xsi:type="dcterms:W3CDTF">2025-09-29T07:30:00Z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0x01010087266D55E884944D9A40F94CCD2718B8</vt:lpwstr>
  </property>
  <property fmtid="{D5CDD505-2E9C-101B-9397-08002B2CF9AE}" pid="3" name="MediaServiceImageTags">
    <vt:lpwstr/>
  </property>
</Properties>
</file>