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BE" w:rsidRPr="003930CD" w:rsidRDefault="00DE43BE" w:rsidP="00DE43BE">
      <w:pPr>
        <w:spacing w:after="0" w:line="240" w:lineRule="auto"/>
        <w:ind w:right="-142"/>
        <w:jc w:val="right"/>
        <w:rPr>
          <w:rFonts w:ascii="Times New Roman" w:eastAsia="Times New Roman" w:hAnsi="Times New Roman"/>
          <w:b/>
          <w:iCs/>
          <w:lang w:eastAsia="pl-PL"/>
        </w:rPr>
      </w:pPr>
    </w:p>
    <w:p w:rsidR="00DE43BE" w:rsidRPr="003930CD" w:rsidRDefault="00DE43BE" w:rsidP="00DE43BE">
      <w:pPr>
        <w:spacing w:after="0" w:line="240" w:lineRule="auto"/>
        <w:ind w:right="-142"/>
        <w:jc w:val="right"/>
        <w:rPr>
          <w:rFonts w:ascii="Times New Roman" w:eastAsia="Times New Roman" w:hAnsi="Times New Roman"/>
          <w:b/>
          <w:iCs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30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bookmarkStart w:id="0" w:name="_Hlk103329687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GU.213.7.2025 </w:t>
      </w:r>
      <w:bookmarkEnd w:id="0"/>
      <w:r w:rsidRPr="003930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Pr="003930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WZÓR)</w:t>
      </w: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 xml:space="preserve">zawarta w dniu ...................................... r. pomiędzy: 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>...................................................................................., NIP ..........................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>reprezentowaną/</w:t>
      </w:r>
      <w:proofErr w:type="spellStart"/>
      <w:r w:rsidRPr="003930CD">
        <w:rPr>
          <w:rFonts w:ascii="Times New Roman" w:eastAsia="Times New Roman" w:hAnsi="Times New Roman"/>
          <w:szCs w:val="20"/>
          <w:lang w:eastAsia="pl-PL"/>
        </w:rPr>
        <w:t>ym</w:t>
      </w:r>
      <w:proofErr w:type="spellEnd"/>
      <w:r w:rsidRPr="003930CD">
        <w:rPr>
          <w:rFonts w:ascii="Times New Roman" w:eastAsia="Times New Roman" w:hAnsi="Times New Roman"/>
          <w:szCs w:val="20"/>
          <w:lang w:eastAsia="pl-PL"/>
        </w:rPr>
        <w:t xml:space="preserve">  przez: .........................................................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>zwaną/</w:t>
      </w:r>
      <w:proofErr w:type="spellStart"/>
      <w:r w:rsidRPr="003930CD">
        <w:rPr>
          <w:rFonts w:ascii="Times New Roman" w:eastAsia="Times New Roman" w:hAnsi="Times New Roman"/>
          <w:szCs w:val="20"/>
          <w:lang w:eastAsia="pl-PL"/>
        </w:rPr>
        <w:t>ym</w:t>
      </w:r>
      <w:proofErr w:type="spellEnd"/>
      <w:r w:rsidRPr="003930CD">
        <w:rPr>
          <w:rFonts w:ascii="Times New Roman" w:eastAsia="Times New Roman" w:hAnsi="Times New Roman"/>
          <w:szCs w:val="20"/>
          <w:lang w:eastAsia="pl-PL"/>
        </w:rPr>
        <w:t xml:space="preserve"> dalej </w:t>
      </w:r>
      <w:r w:rsidRPr="003930CD">
        <w:rPr>
          <w:rFonts w:ascii="Times New Roman" w:eastAsia="Times New Roman" w:hAnsi="Times New Roman"/>
          <w:b/>
          <w:szCs w:val="20"/>
          <w:lang w:eastAsia="pl-PL"/>
        </w:rPr>
        <w:t>"Wykonawcą",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 xml:space="preserve">a 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  <w:r w:rsidRPr="003930CD">
        <w:rPr>
          <w:rFonts w:ascii="Times New Roman" w:eastAsia="Times New Roman" w:hAnsi="Times New Roman"/>
          <w:b/>
          <w:szCs w:val="20"/>
          <w:lang w:eastAsia="pl-PL"/>
        </w:rPr>
        <w:t>Uniwersytetem Medycznym w Białymstoku</w:t>
      </w:r>
      <w:bookmarkStart w:id="1" w:name="_GoBack"/>
      <w:bookmarkEnd w:id="1"/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  <w:r w:rsidRPr="003930CD">
        <w:rPr>
          <w:rFonts w:ascii="Times New Roman" w:eastAsia="Times New Roman" w:hAnsi="Times New Roman"/>
          <w:b/>
          <w:szCs w:val="20"/>
          <w:lang w:eastAsia="pl-PL"/>
        </w:rPr>
        <w:t>ul. Jana Kilińskiego 1, 15-089 Białystok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  <w:r w:rsidRPr="003930CD">
        <w:rPr>
          <w:rFonts w:ascii="Times New Roman" w:eastAsia="Times New Roman" w:hAnsi="Times New Roman"/>
          <w:b/>
          <w:szCs w:val="20"/>
          <w:lang w:eastAsia="pl-PL"/>
        </w:rPr>
        <w:t>NIP 542-021-17-17,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>który reprezentuje</w:t>
      </w:r>
      <w:r w:rsidRPr="003930CD">
        <w:rPr>
          <w:rFonts w:ascii="Times New Roman" w:eastAsia="Times New Roman" w:hAnsi="Times New Roman"/>
          <w:szCs w:val="20"/>
          <w:lang w:eastAsia="pl-PL"/>
        </w:rPr>
        <w:t>: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930CD">
        <w:rPr>
          <w:rFonts w:ascii="Times New Roman" w:eastAsia="Times New Roman" w:hAnsi="Times New Roman"/>
          <w:b/>
          <w:lang w:eastAsia="pl-PL"/>
        </w:rPr>
        <w:t>mgr Konrad Raczkowski – Kanclerz,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3930CD">
        <w:rPr>
          <w:rFonts w:ascii="Times New Roman" w:eastAsia="Times New Roman" w:hAnsi="Times New Roman"/>
          <w:szCs w:val="20"/>
          <w:lang w:eastAsia="pl-PL"/>
        </w:rPr>
        <w:t xml:space="preserve">zwanym dalej </w:t>
      </w:r>
      <w:r w:rsidRPr="003930CD">
        <w:rPr>
          <w:rFonts w:ascii="Times New Roman" w:eastAsia="Times New Roman" w:hAnsi="Times New Roman"/>
          <w:b/>
          <w:szCs w:val="20"/>
          <w:lang w:eastAsia="pl-PL"/>
        </w:rPr>
        <w:t>"Zamawiającym".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DE43BE" w:rsidRPr="000076E6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>Wykonawca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 został wyłoniony </w:t>
      </w:r>
      <w:r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w wyniku rozstrzygnięcia </w:t>
      </w:r>
      <w:r>
        <w:rPr>
          <w:rFonts w:ascii="Times New Roman" w:eastAsia="Times New Roman" w:hAnsi="Times New Roman"/>
          <w:szCs w:val="20"/>
          <w:lang w:eastAsia="pl-PL"/>
        </w:rPr>
        <w:t>zamówienia publicznego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 w dniu ..................... przeprowadzonego w trybie </w:t>
      </w:r>
      <w:r>
        <w:rPr>
          <w:rFonts w:ascii="Times New Roman" w:eastAsia="Times New Roman" w:hAnsi="Times New Roman"/>
          <w:lang w:eastAsia="pl-PL"/>
        </w:rPr>
        <w:t>a</w:t>
      </w:r>
      <w:r w:rsidRPr="000076E6">
        <w:rPr>
          <w:rFonts w:ascii="Times New Roman" w:hAnsi="Times New Roman"/>
        </w:rPr>
        <w:t xml:space="preserve">rt.2. ust. </w:t>
      </w:r>
      <w:r>
        <w:rPr>
          <w:rFonts w:ascii="Times New Roman" w:hAnsi="Times New Roman"/>
        </w:rPr>
        <w:t>2</w:t>
      </w:r>
      <w:r w:rsidRPr="000076E6"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ustawy z dnia </w:t>
      </w:r>
      <w:r>
        <w:rPr>
          <w:rFonts w:ascii="Times New Roman" w:eastAsia="Times New Roman" w:hAnsi="Times New Roman"/>
          <w:szCs w:val="20"/>
          <w:lang w:eastAsia="pl-PL"/>
        </w:rPr>
        <w:t>11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Cs w:val="20"/>
          <w:lang w:eastAsia="pl-PL"/>
        </w:rPr>
        <w:t>września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 20</w:t>
      </w:r>
      <w:r>
        <w:rPr>
          <w:rFonts w:ascii="Times New Roman" w:eastAsia="Times New Roman" w:hAnsi="Times New Roman"/>
          <w:szCs w:val="20"/>
          <w:lang w:eastAsia="pl-PL"/>
        </w:rPr>
        <w:t xml:space="preserve">19 </w:t>
      </w:r>
      <w:r w:rsidRPr="003930CD">
        <w:rPr>
          <w:rFonts w:ascii="Times New Roman" w:eastAsia="Times New Roman" w:hAnsi="Times New Roman"/>
          <w:szCs w:val="20"/>
          <w:lang w:eastAsia="pl-PL"/>
        </w:rPr>
        <w:t xml:space="preserve">r. – Prawo zamówień publicznych </w:t>
      </w:r>
      <w:r w:rsidRPr="003930CD">
        <w:rPr>
          <w:rFonts w:ascii="Times New Roman" w:eastAsia="Times New Roman" w:hAnsi="Times New Roman"/>
          <w:lang w:eastAsia="pl-PL"/>
        </w:rPr>
        <w:t xml:space="preserve">(Dz.U. </w:t>
      </w:r>
      <w:r>
        <w:rPr>
          <w:rFonts w:ascii="Times New Roman" w:eastAsia="Times New Roman" w:hAnsi="Times New Roman"/>
          <w:lang w:eastAsia="pl-PL"/>
        </w:rPr>
        <w:t xml:space="preserve">z </w:t>
      </w:r>
      <w:r w:rsidRPr="003930CD">
        <w:rPr>
          <w:rFonts w:ascii="Times New Roman" w:eastAsia="Times New Roman" w:hAnsi="Times New Roman"/>
          <w:lang w:eastAsia="pl-PL"/>
        </w:rPr>
        <w:t>20</w:t>
      </w:r>
      <w:r w:rsidR="00866A2C">
        <w:rPr>
          <w:rFonts w:ascii="Times New Roman" w:eastAsia="Times New Roman" w:hAnsi="Times New Roman"/>
          <w:lang w:eastAsia="pl-PL"/>
        </w:rPr>
        <w:t>24</w:t>
      </w:r>
      <w:r w:rsidRPr="000076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poz. </w:t>
      </w:r>
      <w:r w:rsidR="00866A2C">
        <w:rPr>
          <w:rFonts w:ascii="Times New Roman" w:hAnsi="Times New Roman"/>
        </w:rPr>
        <w:t>1320</w:t>
      </w:r>
      <w:r>
        <w:rPr>
          <w:rFonts w:ascii="Times New Roman" w:hAnsi="Times New Roman"/>
        </w:rPr>
        <w:t>),</w:t>
      </w:r>
      <w:r w:rsidRPr="000076E6">
        <w:rPr>
          <w:rFonts w:ascii="Times New Roman" w:hAnsi="Times New Roman"/>
        </w:rPr>
        <w:t xml:space="preserve"> któr</w:t>
      </w:r>
      <w:r>
        <w:rPr>
          <w:rFonts w:ascii="Times New Roman" w:hAnsi="Times New Roman"/>
        </w:rPr>
        <w:t>ego</w:t>
      </w:r>
      <w:r w:rsidRPr="000076E6">
        <w:rPr>
          <w:rFonts w:ascii="Times New Roman" w:hAnsi="Times New Roman"/>
        </w:rPr>
        <w:t xml:space="preserve"> wartość </w:t>
      </w:r>
      <w:r>
        <w:rPr>
          <w:rFonts w:ascii="Times New Roman" w:hAnsi="Times New Roman"/>
        </w:rPr>
        <w:t xml:space="preserve">bez podatku </w:t>
      </w:r>
      <w:r w:rsidRPr="000076E6">
        <w:rPr>
          <w:rFonts w:ascii="Times New Roman" w:hAnsi="Times New Roman"/>
        </w:rPr>
        <w:t xml:space="preserve">jest równa lub </w:t>
      </w:r>
      <w:r>
        <w:rPr>
          <w:rFonts w:ascii="Times New Roman" w:hAnsi="Times New Roman"/>
        </w:rPr>
        <w:t xml:space="preserve">nie </w:t>
      </w:r>
      <w:r w:rsidRPr="000076E6">
        <w:rPr>
          <w:rFonts w:ascii="Times New Roman" w:hAnsi="Times New Roman"/>
        </w:rPr>
        <w:t>przekracza kwot</w:t>
      </w:r>
      <w:r>
        <w:rPr>
          <w:rFonts w:ascii="Times New Roman" w:hAnsi="Times New Roman"/>
        </w:rPr>
        <w:t>y</w:t>
      </w:r>
      <w:r w:rsidRPr="000076E6">
        <w:rPr>
          <w:rFonts w:ascii="Times New Roman" w:hAnsi="Times New Roman"/>
        </w:rPr>
        <w:t xml:space="preserve"> 130000</w:t>
      </w:r>
      <w:r>
        <w:rPr>
          <w:rFonts w:ascii="Times New Roman" w:hAnsi="Times New Roman"/>
        </w:rPr>
        <w:t xml:space="preserve"> </w:t>
      </w:r>
      <w:r w:rsidRPr="000076E6">
        <w:rPr>
          <w:rFonts w:ascii="Times New Roman" w:hAnsi="Times New Roman"/>
        </w:rPr>
        <w:t>złotych</w:t>
      </w:r>
      <w:r>
        <w:rPr>
          <w:rFonts w:ascii="Times New Roman" w:hAnsi="Times New Roman"/>
        </w:rPr>
        <w:t>.</w:t>
      </w: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3930CD" w:rsidRDefault="00DE43BE" w:rsidP="00DE43BE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3930CD">
        <w:rPr>
          <w:rFonts w:ascii="Times New Roman" w:eastAsia="Times New Roman" w:hAnsi="Times New Roman"/>
          <w:b/>
          <w:lang w:eastAsia="pl-PL"/>
        </w:rPr>
        <w:t xml:space="preserve">Przedmiotem umowy jest wykonywanie </w:t>
      </w:r>
      <w:bookmarkStart w:id="2" w:name="_Hlk72317116"/>
      <w:r w:rsidRPr="003930CD">
        <w:rPr>
          <w:rFonts w:ascii="Times New Roman" w:eastAsia="Times New Roman" w:hAnsi="Times New Roman"/>
          <w:b/>
          <w:lang w:eastAsia="pl-PL"/>
        </w:rPr>
        <w:t>usługi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3930C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DE43BE" w:rsidRDefault="00DE43BE" w:rsidP="00DE43BE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odbio</w:t>
      </w:r>
      <w:r w:rsidRPr="00530D5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u</w:t>
      </w:r>
      <w:r w:rsidRPr="00530D58">
        <w:rPr>
          <w:rFonts w:ascii="Times New Roman" w:hAnsi="Times New Roman"/>
          <w:color w:val="000000"/>
        </w:rPr>
        <w:t>, transport</w:t>
      </w:r>
      <w:r>
        <w:rPr>
          <w:rFonts w:ascii="Times New Roman" w:hAnsi="Times New Roman"/>
          <w:color w:val="000000"/>
        </w:rPr>
        <w:t>u, przetwarzania</w:t>
      </w:r>
      <w:r w:rsidRPr="00530D58">
        <w:rPr>
          <w:rFonts w:ascii="Times New Roman" w:hAnsi="Times New Roman"/>
          <w:color w:val="000000"/>
        </w:rPr>
        <w:t xml:space="preserve"> odpadów niebezpiecznych i innych niż ni</w:t>
      </w:r>
      <w:r>
        <w:rPr>
          <w:rFonts w:ascii="Times New Roman" w:hAnsi="Times New Roman"/>
          <w:color w:val="000000"/>
        </w:rPr>
        <w:t>ebezpieczne,</w:t>
      </w:r>
    </w:p>
    <w:p w:rsidR="00DE43BE" w:rsidRPr="00530D58" w:rsidRDefault="00DE43BE" w:rsidP="00DE43BE">
      <w:pPr>
        <w:tabs>
          <w:tab w:val="left" w:pos="993"/>
          <w:tab w:val="left" w:pos="1843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pl-PL"/>
        </w:rPr>
        <w:t>- odbioru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odpadów</w:t>
      </w:r>
      <w:r>
        <w:rPr>
          <w:rFonts w:ascii="Times New Roman" w:eastAsia="Times New Roman" w:hAnsi="Times New Roman"/>
          <w:color w:val="000000"/>
          <w:lang w:eastAsia="pl-PL"/>
        </w:rPr>
        <w:t xml:space="preserve"> z grupy 18 01, w tym  odpadów medycznych zakaźnych,</w:t>
      </w:r>
    </w:p>
    <w:p w:rsidR="00DE43BE" w:rsidRDefault="00DE43BE" w:rsidP="00DE43B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- o</w:t>
      </w:r>
      <w:r>
        <w:rPr>
          <w:rFonts w:ascii="Times New Roman" w:eastAsia="Times New Roman" w:hAnsi="Times New Roman"/>
          <w:color w:val="000000"/>
          <w:lang w:eastAsia="pl-PL"/>
        </w:rPr>
        <w:t>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z grupy 18 02, w tym </w:t>
      </w:r>
      <w:r w:rsidRPr="00530D58">
        <w:rPr>
          <w:rFonts w:ascii="Times New Roman" w:eastAsia="Times New Roman" w:hAnsi="Times New Roman"/>
          <w:color w:val="000000"/>
          <w:lang w:eastAsia="pl-PL"/>
        </w:rPr>
        <w:t>zak</w:t>
      </w:r>
      <w:r>
        <w:rPr>
          <w:rFonts w:ascii="Times New Roman" w:eastAsia="Times New Roman" w:hAnsi="Times New Roman"/>
          <w:color w:val="000000"/>
          <w:lang w:eastAsia="pl-PL"/>
        </w:rPr>
        <w:t>aźnych odpadów  weterynaryjnych,</w:t>
      </w:r>
    </w:p>
    <w:p w:rsidR="00DE43BE" w:rsidRPr="003930CD" w:rsidRDefault="00DE43BE" w:rsidP="00DE43B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530D58">
        <w:rPr>
          <w:rFonts w:ascii="Times New Roman" w:eastAsia="Times New Roman" w:hAnsi="Times New Roman"/>
          <w:b/>
          <w:lang w:eastAsia="pl-PL"/>
        </w:rPr>
        <w:t>z obiektów jednostek organizacyjnych należących do Uniwers</w:t>
      </w:r>
      <w:r>
        <w:rPr>
          <w:rFonts w:ascii="Times New Roman" w:eastAsia="Times New Roman" w:hAnsi="Times New Roman"/>
          <w:b/>
          <w:lang w:eastAsia="pl-PL"/>
        </w:rPr>
        <w:t>ytetu Medycznego w Białymstoku.</w:t>
      </w:r>
    </w:p>
    <w:bookmarkEnd w:id="2"/>
    <w:p w:rsidR="00DE43BE" w:rsidRPr="003930CD" w:rsidRDefault="00DE43BE" w:rsidP="00DE43BE">
      <w:pPr>
        <w:spacing w:after="0" w:line="240" w:lineRule="auto"/>
        <w:ind w:left="425" w:hanging="426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2. </w:t>
      </w:r>
      <w:r w:rsidRPr="003930CD">
        <w:rPr>
          <w:rFonts w:ascii="Times New Roman" w:eastAsia="Times New Roman" w:hAnsi="Times New Roman"/>
          <w:lang w:eastAsia="pl-PL"/>
        </w:rPr>
        <w:tab/>
        <w:t xml:space="preserve">Szczegółowy wykaz zawierający </w:t>
      </w:r>
      <w:r>
        <w:rPr>
          <w:rFonts w:ascii="Times New Roman" w:eastAsia="Times New Roman" w:hAnsi="Times New Roman"/>
          <w:lang w:eastAsia="pl-PL"/>
        </w:rPr>
        <w:t xml:space="preserve">rodzaj wywożonych odpadów wraz z kodami, szacunkowe ilości odpadów oraz potencjalne </w:t>
      </w:r>
      <w:r w:rsidRPr="003930CD">
        <w:rPr>
          <w:rFonts w:ascii="Times New Roman" w:eastAsia="Times New Roman" w:hAnsi="Times New Roman"/>
          <w:lang w:eastAsia="pl-PL"/>
        </w:rPr>
        <w:t xml:space="preserve">miejsca </w:t>
      </w:r>
      <w:r>
        <w:rPr>
          <w:rFonts w:ascii="Times New Roman" w:eastAsia="Times New Roman" w:hAnsi="Times New Roman"/>
          <w:lang w:eastAsia="pl-PL"/>
        </w:rPr>
        <w:t xml:space="preserve">ich </w:t>
      </w:r>
      <w:r w:rsidRPr="003930CD">
        <w:rPr>
          <w:rFonts w:ascii="Times New Roman" w:eastAsia="Times New Roman" w:hAnsi="Times New Roman"/>
          <w:lang w:eastAsia="pl-PL"/>
        </w:rPr>
        <w:t>odbioru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930CD">
        <w:rPr>
          <w:rFonts w:ascii="Times New Roman" w:eastAsia="Times New Roman" w:hAnsi="Times New Roman"/>
          <w:lang w:eastAsia="pl-PL"/>
        </w:rPr>
        <w:t xml:space="preserve">jest zawarty w załączniku nr 1 do umowy, stanowiącym jej integralną część. </w:t>
      </w:r>
    </w:p>
    <w:p w:rsidR="00DE43BE" w:rsidRDefault="00DE43BE" w:rsidP="00DE43B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3930CD">
        <w:rPr>
          <w:rFonts w:ascii="Times New Roman" w:eastAsia="Times New Roman" w:hAnsi="Times New Roman"/>
          <w:lang w:eastAsia="pl-PL"/>
        </w:rPr>
        <w:t xml:space="preserve">3.  Odbiór odpadów odbywać się będzie w terminach uzgadnianych na bieżąco, w miarę potrzeb, każdorazowo po zgłoszeniu przez Zamawiającego </w:t>
      </w:r>
      <w:r w:rsidRPr="003930CD">
        <w:rPr>
          <w:rFonts w:ascii="Times New Roman" w:hAnsi="Times New Roman"/>
          <w:bCs/>
          <w:color w:val="000000"/>
          <w:lang w:eastAsia="ar-SA"/>
        </w:rPr>
        <w:t>(telefonicznie</w:t>
      </w:r>
      <w:r>
        <w:rPr>
          <w:rFonts w:ascii="Times New Roman" w:hAnsi="Times New Roman"/>
          <w:bCs/>
          <w:color w:val="000000"/>
          <w:lang w:eastAsia="ar-SA"/>
        </w:rPr>
        <w:t>)</w:t>
      </w:r>
      <w:r w:rsidRPr="003930CD">
        <w:rPr>
          <w:rFonts w:ascii="Times New Roman" w:hAnsi="Times New Roman"/>
          <w:bCs/>
          <w:color w:val="000000"/>
          <w:lang w:eastAsia="ar-SA"/>
        </w:rPr>
        <w:t xml:space="preserve"> </w:t>
      </w:r>
      <w:r w:rsidRPr="003930CD">
        <w:rPr>
          <w:rFonts w:ascii="Times New Roman" w:eastAsia="Times New Roman" w:hAnsi="Times New Roman"/>
          <w:lang w:eastAsia="pl-PL"/>
        </w:rPr>
        <w:t xml:space="preserve">w ciągu ………… </w:t>
      </w:r>
      <w:r w:rsidRPr="003930CD">
        <w:rPr>
          <w:rFonts w:ascii="Times New Roman" w:eastAsia="Times New Roman" w:hAnsi="Times New Roman"/>
          <w:b/>
          <w:color w:val="000000"/>
          <w:lang w:eastAsia="ar-SA"/>
        </w:rPr>
        <w:t>dnia roboczego/dni roboczych od zgłoszenia.</w:t>
      </w:r>
    </w:p>
    <w:p w:rsidR="00DE43BE" w:rsidRPr="00F1537D" w:rsidRDefault="00DE43BE" w:rsidP="00DE43B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b/>
          <w:color w:val="000000"/>
          <w:lang w:eastAsia="ar-SA"/>
        </w:rPr>
        <w:t xml:space="preserve">4. </w:t>
      </w:r>
      <w:r w:rsidRPr="00F1537D">
        <w:rPr>
          <w:rFonts w:ascii="Times New Roman" w:eastAsia="Times New Roman" w:hAnsi="Times New Roman"/>
          <w:b/>
          <w:bCs/>
          <w:lang w:eastAsia="pl-PL"/>
        </w:rPr>
        <w:t>U</w:t>
      </w:r>
      <w:r w:rsidRPr="00F1537D">
        <w:rPr>
          <w:rFonts w:ascii="Times New Roman" w:eastAsia="Times New Roman" w:hAnsi="Times New Roman"/>
          <w:b/>
          <w:lang w:eastAsia="pl-PL"/>
        </w:rPr>
        <w:t xml:space="preserve">sługi w </w:t>
      </w:r>
      <w:r>
        <w:rPr>
          <w:rFonts w:ascii="Times New Roman" w:eastAsia="Times New Roman" w:hAnsi="Times New Roman"/>
          <w:b/>
          <w:lang w:eastAsia="pl-PL"/>
        </w:rPr>
        <w:t xml:space="preserve">ww. </w:t>
      </w:r>
      <w:r w:rsidRPr="00F1537D">
        <w:rPr>
          <w:rFonts w:ascii="Times New Roman" w:eastAsia="Times New Roman" w:hAnsi="Times New Roman"/>
          <w:b/>
          <w:lang w:eastAsia="pl-PL"/>
        </w:rPr>
        <w:t>zakresie odbywać się będą zgodnie z obowiązującymi na terenie Rzeczpospolitej Polskiej przepisami prawa w tym w szczególności z:</w:t>
      </w:r>
    </w:p>
    <w:p w:rsidR="00DE43BE" w:rsidRPr="00F1537D" w:rsidRDefault="00DE43BE" w:rsidP="00DE43BE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AB4C4F">
        <w:rPr>
          <w:rFonts w:ascii="Times New Roman" w:eastAsia="Times New Roman" w:hAnsi="Times New Roman"/>
          <w:lang w:eastAsia="pl-PL"/>
        </w:rPr>
        <w:t xml:space="preserve">ustawą z dnia 14 grudnia 2012 r. o odpadach </w:t>
      </w:r>
      <w:r w:rsidRPr="00550B9F">
        <w:rPr>
          <w:rFonts w:ascii="Times New Roman" w:eastAsia="Times New Roman" w:hAnsi="Times New Roman"/>
          <w:lang w:eastAsia="pl-PL"/>
        </w:rPr>
        <w:t>(tj. Dz.U. 20</w:t>
      </w:r>
      <w:r w:rsidR="00014475">
        <w:rPr>
          <w:rFonts w:ascii="Times New Roman" w:eastAsia="Times New Roman" w:hAnsi="Times New Roman"/>
          <w:lang w:eastAsia="pl-PL"/>
        </w:rPr>
        <w:t>23</w:t>
      </w:r>
      <w:r>
        <w:rPr>
          <w:rFonts w:ascii="Times New Roman" w:eastAsia="Times New Roman" w:hAnsi="Times New Roman"/>
          <w:lang w:eastAsia="pl-PL"/>
        </w:rPr>
        <w:t xml:space="preserve"> r., </w:t>
      </w:r>
      <w:r w:rsidRPr="00550B9F">
        <w:rPr>
          <w:rFonts w:ascii="Times New Roman" w:eastAsia="Times New Roman" w:hAnsi="Times New Roman"/>
          <w:lang w:eastAsia="pl-PL"/>
        </w:rPr>
        <w:t xml:space="preserve"> poz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="00286719">
        <w:rPr>
          <w:rFonts w:ascii="Times New Roman" w:eastAsia="Times New Roman" w:hAnsi="Times New Roman"/>
          <w:lang w:eastAsia="pl-PL"/>
        </w:rPr>
        <w:t>1587</w:t>
      </w:r>
      <w:r>
        <w:rPr>
          <w:rFonts w:ascii="Times New Roman" w:eastAsia="Times New Roman" w:hAnsi="Times New Roman"/>
          <w:lang w:eastAsia="pl-PL"/>
        </w:rPr>
        <w:t xml:space="preserve"> ze zm.</w:t>
      </w:r>
      <w:r w:rsidRPr="00550B9F"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>;</w:t>
      </w:r>
    </w:p>
    <w:p w:rsidR="00DE43BE" w:rsidRPr="00F1537D" w:rsidRDefault="00DE43BE" w:rsidP="00DE43BE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F1537D">
        <w:rPr>
          <w:rFonts w:ascii="Times New Roman" w:eastAsia="Times New Roman" w:hAnsi="Times New Roman"/>
          <w:lang w:eastAsia="pl-PL"/>
        </w:rPr>
        <w:t>ustawą z dnia 19 sierpnia 2011 r. o przewozie towarów niebezpiecznych (</w:t>
      </w:r>
      <w:r>
        <w:rPr>
          <w:rFonts w:ascii="Times New Roman" w:eastAsia="Times New Roman" w:hAnsi="Times New Roman"/>
          <w:lang w:eastAsia="pl-PL"/>
        </w:rPr>
        <w:t xml:space="preserve">tj. </w:t>
      </w:r>
      <w:r w:rsidRPr="00F1537D">
        <w:rPr>
          <w:rFonts w:ascii="Times New Roman" w:eastAsia="Times New Roman" w:hAnsi="Times New Roman"/>
          <w:lang w:eastAsia="pl-PL"/>
        </w:rPr>
        <w:t>Dz.U.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1537D">
        <w:rPr>
          <w:rFonts w:ascii="Times New Roman" w:eastAsia="Times New Roman" w:hAnsi="Times New Roman"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>2</w:t>
      </w:r>
      <w:r w:rsidR="00286719">
        <w:rPr>
          <w:rFonts w:ascii="Times New Roman" w:eastAsia="Times New Roman" w:hAnsi="Times New Roman"/>
          <w:lang w:eastAsia="pl-PL"/>
        </w:rPr>
        <w:t>4</w:t>
      </w:r>
      <w:r w:rsidRPr="00F1537D">
        <w:rPr>
          <w:rFonts w:ascii="Times New Roman" w:eastAsia="Times New Roman" w:hAnsi="Times New Roman"/>
          <w:lang w:eastAsia="pl-PL"/>
        </w:rPr>
        <w:t xml:space="preserve">  </w:t>
      </w:r>
      <w:r w:rsidRPr="00FB18AE">
        <w:rPr>
          <w:rFonts w:ascii="Times New Roman" w:eastAsia="Times New Roman" w:hAnsi="Times New Roman"/>
          <w:color w:val="000000"/>
          <w:lang w:eastAsia="pl-PL"/>
        </w:rPr>
        <w:t>r.</w:t>
      </w:r>
      <w:r w:rsidRPr="00F1537D">
        <w:rPr>
          <w:rFonts w:ascii="Times New Roman" w:eastAsia="Times New Roman" w:hAnsi="Times New Roman"/>
          <w:lang w:eastAsia="pl-PL"/>
        </w:rPr>
        <w:t>poz.</w:t>
      </w:r>
      <w:r w:rsidR="00286719">
        <w:rPr>
          <w:rFonts w:ascii="Times New Roman" w:eastAsia="Times New Roman" w:hAnsi="Times New Roman"/>
          <w:lang w:eastAsia="pl-PL"/>
        </w:rPr>
        <w:t>643</w:t>
      </w:r>
      <w:r w:rsidRPr="00F1537D">
        <w:rPr>
          <w:rFonts w:ascii="Times New Roman" w:eastAsia="Times New Roman" w:hAnsi="Times New Roman"/>
          <w:lang w:eastAsia="pl-PL"/>
        </w:rPr>
        <w:t>);</w:t>
      </w:r>
    </w:p>
    <w:p w:rsidR="00DE43BE" w:rsidRPr="00F1537D" w:rsidRDefault="00DE43BE" w:rsidP="00DE43BE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F1537D">
        <w:rPr>
          <w:rFonts w:ascii="Times New Roman" w:eastAsia="Times New Roman" w:hAnsi="Times New Roman"/>
          <w:lang w:eastAsia="pl-PL"/>
        </w:rPr>
        <w:t>rozporządzeniem Ministra Środowiska z dnia 21 października 2016 roku w sprawie szczegółowych wymagań dla transportu  odpadów medycznych (Dz.U. poz.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1537D">
        <w:rPr>
          <w:rFonts w:ascii="Times New Roman" w:eastAsia="Times New Roman" w:hAnsi="Times New Roman"/>
          <w:lang w:eastAsia="pl-PL"/>
        </w:rPr>
        <w:t>1742);</w:t>
      </w:r>
    </w:p>
    <w:p w:rsidR="00DE43BE" w:rsidRPr="00F1537D" w:rsidRDefault="00DE43BE" w:rsidP="00DE43BE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F1537D">
        <w:rPr>
          <w:rFonts w:ascii="Times New Roman" w:eastAsia="Times New Roman" w:hAnsi="Times New Roman"/>
          <w:lang w:eastAsia="pl-PL"/>
        </w:rPr>
        <w:t>rozporządzeniem Ministra Środowiska z dnia 13 stycznia 2014 roku w sprawie dokumentu potwierdzającego unieszkodliwienie zakaźnych odpadów medycznych lub zakaźnych odpadów weterynaryjnych (D</w:t>
      </w:r>
      <w:r>
        <w:rPr>
          <w:rFonts w:ascii="Times New Roman" w:eastAsia="Times New Roman" w:hAnsi="Times New Roman"/>
          <w:lang w:eastAsia="pl-PL"/>
        </w:rPr>
        <w:t>z.U.</w:t>
      </w:r>
      <w:r w:rsidRPr="00F1537D">
        <w:rPr>
          <w:rFonts w:ascii="Times New Roman" w:eastAsia="Times New Roman" w:hAnsi="Times New Roman"/>
          <w:lang w:eastAsia="pl-PL"/>
        </w:rPr>
        <w:t>poz.107);</w:t>
      </w:r>
    </w:p>
    <w:p w:rsidR="00DE43BE" w:rsidRPr="00F1537D" w:rsidRDefault="00DE43BE" w:rsidP="00DE43BE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F1537D">
        <w:rPr>
          <w:rFonts w:ascii="Times New Roman" w:eastAsia="Times New Roman" w:hAnsi="Times New Roman"/>
          <w:lang w:eastAsia="pl-PL"/>
        </w:rPr>
        <w:t xml:space="preserve">rozporządzeniem Ministra </w:t>
      </w:r>
      <w:r>
        <w:rPr>
          <w:rFonts w:ascii="Times New Roman" w:eastAsia="Times New Roman" w:hAnsi="Times New Roman"/>
          <w:lang w:eastAsia="pl-PL"/>
        </w:rPr>
        <w:t>Klimatu</w:t>
      </w:r>
      <w:r w:rsidRPr="00F1537D">
        <w:rPr>
          <w:rFonts w:ascii="Times New Roman" w:eastAsia="Times New Roman" w:hAnsi="Times New Roman"/>
          <w:lang w:eastAsia="pl-PL"/>
        </w:rPr>
        <w:t xml:space="preserve"> z dnia </w:t>
      </w:r>
      <w:r>
        <w:rPr>
          <w:rFonts w:ascii="Times New Roman" w:eastAsia="Times New Roman" w:hAnsi="Times New Roman"/>
          <w:lang w:eastAsia="pl-PL"/>
        </w:rPr>
        <w:t>2</w:t>
      </w:r>
      <w:r w:rsidRPr="00F1537D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01</w:t>
      </w:r>
      <w:r w:rsidRPr="00F1537D">
        <w:rPr>
          <w:rFonts w:ascii="Times New Roman" w:eastAsia="Times New Roman" w:hAnsi="Times New Roman"/>
          <w:lang w:eastAsia="pl-PL"/>
        </w:rPr>
        <w:t>.20</w:t>
      </w:r>
      <w:r>
        <w:rPr>
          <w:rFonts w:ascii="Times New Roman" w:eastAsia="Times New Roman" w:hAnsi="Times New Roman"/>
          <w:lang w:eastAsia="pl-PL"/>
        </w:rPr>
        <w:t>20</w:t>
      </w:r>
      <w:r w:rsidRPr="00F1537D">
        <w:rPr>
          <w:rFonts w:ascii="Times New Roman" w:eastAsia="Times New Roman" w:hAnsi="Times New Roman"/>
          <w:lang w:eastAsia="pl-PL"/>
        </w:rPr>
        <w:t xml:space="preserve"> r. w sprawie katalogu odpadów ( Dz.U. poz. 1</w:t>
      </w:r>
      <w:r>
        <w:rPr>
          <w:rFonts w:ascii="Times New Roman" w:eastAsia="Times New Roman" w:hAnsi="Times New Roman"/>
          <w:lang w:eastAsia="pl-PL"/>
        </w:rPr>
        <w:t>0</w:t>
      </w:r>
      <w:r w:rsidRPr="00F1537D">
        <w:rPr>
          <w:rFonts w:ascii="Times New Roman" w:eastAsia="Times New Roman" w:hAnsi="Times New Roman"/>
          <w:lang w:eastAsia="pl-PL"/>
        </w:rPr>
        <w:t>);</w:t>
      </w: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>§ 2</w:t>
      </w:r>
    </w:p>
    <w:p w:rsidR="00DE43BE" w:rsidRPr="003930CD" w:rsidRDefault="00DE43BE" w:rsidP="00DE43BE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Wykonawca oświadcza, że jest uprawniony oraz posiada niezbędne kwalifikacje do pełnej realizacji przedmiotu zamówienia.</w:t>
      </w:r>
    </w:p>
    <w:p w:rsidR="00DE43BE" w:rsidRPr="001126F6" w:rsidRDefault="00DE43BE" w:rsidP="00DE43BE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1126F6">
        <w:rPr>
          <w:rFonts w:ascii="Times New Roman" w:eastAsia="Times New Roman" w:hAnsi="Times New Roman"/>
          <w:lang w:eastAsia="pl-PL"/>
        </w:rPr>
        <w:lastRenderedPageBreak/>
        <w:t>Zakres świadczonych usług obejmuje zapewnienie odbioru, transportu</w:t>
      </w:r>
      <w:r>
        <w:rPr>
          <w:rFonts w:ascii="Times New Roman" w:eastAsia="Times New Roman" w:hAnsi="Times New Roman"/>
          <w:lang w:eastAsia="pl-PL"/>
        </w:rPr>
        <w:t>,</w:t>
      </w:r>
      <w:r w:rsidRPr="001126F6">
        <w:rPr>
          <w:rFonts w:ascii="Times New Roman" w:eastAsia="Times New Roman" w:hAnsi="Times New Roman"/>
          <w:lang w:eastAsia="pl-PL"/>
        </w:rPr>
        <w:t xml:space="preserve"> przetwarzania </w:t>
      </w:r>
      <w:r>
        <w:rPr>
          <w:rFonts w:ascii="Times New Roman" w:eastAsia="Times New Roman" w:hAnsi="Times New Roman"/>
          <w:lang w:eastAsia="pl-PL"/>
        </w:rPr>
        <w:t xml:space="preserve">i utylizacji </w:t>
      </w:r>
      <w:r w:rsidRPr="001126F6">
        <w:rPr>
          <w:rFonts w:ascii="Times New Roman" w:eastAsia="Times New Roman" w:hAnsi="Times New Roman"/>
          <w:lang w:eastAsia="pl-PL"/>
        </w:rPr>
        <w:t>odpadów o kodach:</w:t>
      </w:r>
    </w:p>
    <w:p w:rsidR="00DE43BE" w:rsidRPr="00F6560F" w:rsidRDefault="00DE43BE" w:rsidP="00DE43BE">
      <w:pPr>
        <w:ind w:left="1701" w:hanging="981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03 01 05</w:t>
      </w:r>
      <w:r w:rsidRPr="00F6560F">
        <w:rPr>
          <w:rFonts w:ascii="Times New Roman" w:hAnsi="Times New Roman"/>
          <w:sz w:val="20"/>
        </w:rPr>
        <w:t xml:space="preserve">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Trociny, wióry, ścinki, drewno, płyta wiórowa i fornir inne niż wymienione              w 03 01 04</w:t>
      </w:r>
    </w:p>
    <w:p w:rsidR="00DE43BE" w:rsidRPr="00F6560F" w:rsidRDefault="00DE43BE" w:rsidP="00DE43BE">
      <w:pPr>
        <w:ind w:left="720"/>
        <w:contextualSpacing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06 04 04* - </w:t>
      </w:r>
      <w:r w:rsidRPr="00F6560F">
        <w:rPr>
          <w:rFonts w:ascii="Times New Roman" w:hAnsi="Times New Roman"/>
          <w:sz w:val="20"/>
        </w:rPr>
        <w:t>Odpady zawierające rtęć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13 01 13* </w:t>
      </w:r>
      <w:r w:rsidRPr="00F6560F">
        <w:rPr>
          <w:rFonts w:ascii="Times New Roman" w:hAnsi="Times New Roman"/>
          <w:sz w:val="20"/>
        </w:rPr>
        <w:t>- Inne oleje hydrauliczne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13 02 08*</w:t>
      </w:r>
      <w:r w:rsidRPr="00F6560F">
        <w:rPr>
          <w:rFonts w:ascii="Times New Roman" w:hAnsi="Times New Roman"/>
          <w:sz w:val="20"/>
        </w:rPr>
        <w:t xml:space="preserve"> - </w:t>
      </w:r>
      <w:r w:rsidRPr="00F6560F">
        <w:rPr>
          <w:rFonts w:ascii="Times New Roman" w:hAnsi="Times New Roman"/>
          <w:sz w:val="20"/>
          <w:szCs w:val="21"/>
        </w:rPr>
        <w:t>Inne oleje silnikowe, przekładniowe i smarowe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15 01 02</w:t>
      </w:r>
      <w:r w:rsidRPr="00F6560F">
        <w:rPr>
          <w:rFonts w:ascii="Times New Roman" w:hAnsi="Times New Roman"/>
          <w:sz w:val="20"/>
        </w:rPr>
        <w:t xml:space="preserve"> - Opakowania z tworzyw sztucznych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15 01 07 – </w:t>
      </w:r>
      <w:r w:rsidRPr="00F6560F">
        <w:rPr>
          <w:rFonts w:ascii="Times New Roman" w:hAnsi="Times New Roman"/>
          <w:sz w:val="20"/>
        </w:rPr>
        <w:t>Opakowania ze szkła</w:t>
      </w:r>
    </w:p>
    <w:p w:rsidR="00DE43BE" w:rsidRPr="00F6560F" w:rsidRDefault="00DE43BE" w:rsidP="00DE43BE">
      <w:pPr>
        <w:ind w:left="1843" w:hanging="1123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15 01 10*</w:t>
      </w:r>
      <w:r w:rsidRPr="00F6560F">
        <w:rPr>
          <w:rFonts w:ascii="Times New Roman" w:hAnsi="Times New Roman"/>
          <w:sz w:val="20"/>
        </w:rPr>
        <w:t xml:space="preserve"> - Opakowania zawierające pozostałości substancji niebezpiecznych lub nimi zanieczyszczone</w:t>
      </w:r>
    </w:p>
    <w:p w:rsidR="00DE43BE" w:rsidRPr="00F6560F" w:rsidRDefault="00DE43BE" w:rsidP="00DE43BE">
      <w:pPr>
        <w:ind w:left="1843" w:hanging="1123"/>
        <w:contextualSpacing/>
        <w:jc w:val="both"/>
        <w:rPr>
          <w:rFonts w:ascii="Times New Roman" w:hAnsi="Times New Roman"/>
          <w:b/>
          <w:sz w:val="20"/>
        </w:rPr>
      </w:pPr>
      <w:r w:rsidRPr="00F6560F">
        <w:rPr>
          <w:rFonts w:ascii="Times New Roman" w:hAnsi="Times New Roman"/>
          <w:b/>
          <w:sz w:val="20"/>
        </w:rPr>
        <w:t>15 02 02*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Sorbenty, materiały filtracyjne (w tym filtry olejowe nie ujęte w innych grupach), tkaniny do wycierania (np. szmaty, ścierki) i ubrania ochronne zanieczyszczone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substancjami niebezpiecznymi (np. PCB)</w:t>
      </w:r>
      <w:r w:rsidRPr="00F6560F">
        <w:rPr>
          <w:rFonts w:ascii="Times New Roman" w:hAnsi="Times New Roman"/>
          <w:b/>
          <w:sz w:val="20"/>
        </w:rPr>
        <w:t xml:space="preserve"> </w:t>
      </w:r>
    </w:p>
    <w:p w:rsidR="00DE43BE" w:rsidRPr="00F6560F" w:rsidRDefault="00DE43BE" w:rsidP="00DE43BE">
      <w:pPr>
        <w:ind w:left="2127" w:hanging="1418"/>
        <w:contextualSpacing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15 02 03 -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Sorbenty, materiały filtracyjne, tkaniny do wycierania (np. szmaty, ścierki)  i ubrania ochronne inne niż wymienione w 15 02 02</w:t>
      </w:r>
    </w:p>
    <w:p w:rsidR="00DE43BE" w:rsidRPr="00F6560F" w:rsidRDefault="00DE43BE" w:rsidP="00DE43BE">
      <w:pPr>
        <w:ind w:left="720"/>
        <w:contextualSpacing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16 01 15 - </w:t>
      </w:r>
      <w:r w:rsidRPr="00F6560F">
        <w:rPr>
          <w:rFonts w:ascii="Times New Roman" w:hAnsi="Times New Roman"/>
          <w:sz w:val="20"/>
        </w:rPr>
        <w:t>Płyny zapobiegające zamarzaniu inne niż wymienione w 16 01 14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b/>
          <w:sz w:val="20"/>
        </w:rPr>
      </w:pPr>
      <w:r w:rsidRPr="00F6560F">
        <w:rPr>
          <w:rFonts w:ascii="Times New Roman" w:hAnsi="Times New Roman"/>
          <w:b/>
          <w:sz w:val="20"/>
        </w:rPr>
        <w:t>16 02 11* -</w:t>
      </w:r>
      <w:r w:rsidRPr="00F6560F">
        <w:rPr>
          <w:rFonts w:ascii="Times New Roman" w:hAnsi="Times New Roman"/>
          <w:sz w:val="20"/>
        </w:rPr>
        <w:t xml:space="preserve"> Zużyte urządzenia zawierające freony, HCFC, HFC</w:t>
      </w:r>
    </w:p>
    <w:p w:rsidR="00DE43BE" w:rsidRPr="00F6560F" w:rsidRDefault="00DE43BE" w:rsidP="00DE43BE">
      <w:pPr>
        <w:ind w:left="1843" w:hanging="1123"/>
        <w:contextualSpacing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02 13*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Zużyte urządzenia zawierające niebezpieczne elementy (</w:t>
      </w:r>
      <w:r w:rsidRPr="00F6560F">
        <w:rPr>
          <w:rFonts w:ascii="Times New Roman" w:hAnsi="Times New Roman"/>
          <w:sz w:val="20"/>
          <w:vertAlign w:val="superscript"/>
        </w:rPr>
        <w:t>1</w:t>
      </w:r>
      <w:r w:rsidRPr="00F6560F">
        <w:rPr>
          <w:rFonts w:ascii="Times New Roman" w:hAnsi="Times New Roman"/>
          <w:sz w:val="20"/>
        </w:rPr>
        <w:t>) inne niż wymienione       w 16 02 09 do 16 02 12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16 02 14 - </w:t>
      </w:r>
      <w:r w:rsidRPr="00F6560F">
        <w:rPr>
          <w:rFonts w:ascii="Times New Roman" w:hAnsi="Times New Roman"/>
          <w:sz w:val="20"/>
        </w:rPr>
        <w:t>Zużyte urządzenia inne niż wymienione w 16 02 09 do 16 02 13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03 03*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Nieorganiczne odpady zawierające substancje niebezpieczne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03 05* -</w:t>
      </w:r>
      <w:r w:rsidRPr="00F6560F">
        <w:rPr>
          <w:rFonts w:ascii="Times New Roman" w:hAnsi="Times New Roman"/>
          <w:sz w:val="18"/>
          <w:szCs w:val="20"/>
        </w:rPr>
        <w:t xml:space="preserve"> </w:t>
      </w:r>
      <w:r w:rsidRPr="00F6560F">
        <w:rPr>
          <w:rFonts w:ascii="Times New Roman" w:hAnsi="Times New Roman"/>
          <w:sz w:val="20"/>
        </w:rPr>
        <w:t>Organiczne odpady zawierające substancje niebezpieczne</w:t>
      </w:r>
    </w:p>
    <w:p w:rsidR="00DE43BE" w:rsidRPr="00F6560F" w:rsidRDefault="00DE43BE" w:rsidP="00DE43BE">
      <w:pPr>
        <w:ind w:left="1843" w:hanging="1123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05 06*</w:t>
      </w:r>
      <w:r w:rsidRPr="00F6560F">
        <w:rPr>
          <w:rFonts w:ascii="Times New Roman" w:hAnsi="Times New Roman"/>
          <w:sz w:val="20"/>
        </w:rPr>
        <w:t xml:space="preserve"> – Chemikalia laboratoryjne i analityczne (np. odczynniki chemiczne) zawierające substancje niebezpieczne, w tym mieszaniny chemikaliów laboratoryjnych i analitycznych</w:t>
      </w:r>
    </w:p>
    <w:p w:rsidR="00DE43BE" w:rsidRPr="00F6560F" w:rsidRDefault="00DE43BE" w:rsidP="00DE43BE">
      <w:pPr>
        <w:ind w:left="1843" w:hanging="1123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05 07*</w:t>
      </w:r>
      <w:r w:rsidRPr="00F6560F">
        <w:rPr>
          <w:rFonts w:ascii="Times New Roman" w:hAnsi="Times New Roman"/>
          <w:sz w:val="20"/>
        </w:rPr>
        <w:t xml:space="preserve"> - Zużyte nieorganiczne chemikalia zawierające substancje niebezpieczne               (np. przeterminowane odczynniki chemiczne)</w:t>
      </w:r>
    </w:p>
    <w:p w:rsidR="00DE43BE" w:rsidRPr="00F6560F" w:rsidRDefault="00DE43BE" w:rsidP="00DE43BE">
      <w:pPr>
        <w:ind w:left="1843" w:hanging="1123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05 08*</w:t>
      </w:r>
      <w:r w:rsidRPr="00F6560F">
        <w:rPr>
          <w:rFonts w:ascii="Times New Roman" w:hAnsi="Times New Roman"/>
          <w:sz w:val="20"/>
        </w:rPr>
        <w:t xml:space="preserve"> - Zużyte organiczne chemikalia zawierające substancje niebezpieczne                    (np. przeterminowane odczynniki chemiczne)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16 05 09 - </w:t>
      </w:r>
      <w:r w:rsidRPr="00F6560F">
        <w:rPr>
          <w:rFonts w:ascii="Times New Roman" w:hAnsi="Times New Roman"/>
          <w:sz w:val="20"/>
        </w:rPr>
        <w:t>Zużyte chemikalia inne niż wymienione w 16 05 06, 16 05 07 lub 16 05 08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16 06 01* – </w:t>
      </w:r>
      <w:r w:rsidRPr="00F6560F">
        <w:rPr>
          <w:rFonts w:ascii="Times New Roman" w:hAnsi="Times New Roman"/>
          <w:sz w:val="20"/>
        </w:rPr>
        <w:t>Baterie i akumulatory ołowiowe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 xml:space="preserve">16 06 02* - </w:t>
      </w:r>
      <w:r w:rsidRPr="00F6560F">
        <w:rPr>
          <w:rFonts w:ascii="Times New Roman" w:hAnsi="Times New Roman"/>
          <w:sz w:val="20"/>
        </w:rPr>
        <w:t>Baterie i akumulatory niklowo-kadmowe</w:t>
      </w:r>
    </w:p>
    <w:p w:rsidR="00DE43BE" w:rsidRPr="00F6560F" w:rsidRDefault="00DE43BE" w:rsidP="00DE43BE">
      <w:pPr>
        <w:ind w:left="720"/>
        <w:contextualSpacing/>
        <w:rPr>
          <w:rFonts w:ascii="Times New Roman" w:hAnsi="Times New Roman"/>
          <w:sz w:val="20"/>
        </w:rPr>
      </w:pPr>
      <w:r w:rsidRPr="00F6560F">
        <w:rPr>
          <w:rFonts w:ascii="Times New Roman" w:hAnsi="Times New Roman"/>
          <w:b/>
          <w:sz w:val="20"/>
        </w:rPr>
        <w:t>16 06 04 –</w:t>
      </w:r>
      <w:r w:rsidRPr="00F6560F">
        <w:rPr>
          <w:rFonts w:ascii="Times New Roman" w:hAnsi="Times New Roman"/>
          <w:sz w:val="20"/>
        </w:rPr>
        <w:t xml:space="preserve"> Baterie alkaliczne (z wyłączeniem 16 06 03)</w:t>
      </w:r>
    </w:p>
    <w:p w:rsidR="00DE43BE" w:rsidRPr="00F6560F" w:rsidRDefault="00DE43BE" w:rsidP="00DE43B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18 01 01 - </w:t>
      </w:r>
      <w:r w:rsidRPr="00F6560F">
        <w:rPr>
          <w:rFonts w:ascii="Times New Roman" w:eastAsia="Times New Roman" w:hAnsi="Times New Roman"/>
          <w:sz w:val="20"/>
          <w:lang w:eastAsia="pl-PL"/>
        </w:rPr>
        <w:t>N</w:t>
      </w:r>
      <w:r w:rsidRPr="00F6560F">
        <w:rPr>
          <w:rFonts w:ascii="Times New Roman" w:hAnsi="Times New Roman"/>
          <w:sz w:val="20"/>
        </w:rPr>
        <w:t>arzędzia chirurgiczne i zabiegowe oraz ich resztki (z wyłączeniem 18 01 03</w:t>
      </w:r>
    </w:p>
    <w:p w:rsidR="00DE43BE" w:rsidRPr="00F6560F" w:rsidRDefault="00DE43BE" w:rsidP="00DE43BE">
      <w:pPr>
        <w:suppressAutoHyphens/>
        <w:spacing w:after="0" w:line="240" w:lineRule="auto"/>
        <w:ind w:left="1985" w:hanging="1276"/>
        <w:jc w:val="both"/>
        <w:rPr>
          <w:rFonts w:ascii="Times New Roman" w:eastAsia="Times New Roman" w:hAnsi="Times New Roman"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>18 01 02*</w:t>
      </w:r>
      <w:r w:rsidRPr="00F6560F">
        <w:rPr>
          <w:rFonts w:ascii="Times New Roman" w:eastAsia="Times New Roman" w:hAnsi="Times New Roman"/>
          <w:sz w:val="20"/>
          <w:lang w:eastAsia="pl-PL"/>
        </w:rPr>
        <w:t xml:space="preserve"> - Części ciała i organy oraz pojemniki na krew i konserwanty służące do jej przechowywania (z wyłączeniem 18 01 03)</w:t>
      </w:r>
    </w:p>
    <w:p w:rsidR="00DE43BE" w:rsidRPr="00F6560F" w:rsidRDefault="00DE43BE" w:rsidP="00DE43BE">
      <w:pPr>
        <w:suppressAutoHyphens/>
        <w:spacing w:after="0" w:line="240" w:lineRule="auto"/>
        <w:ind w:left="1843" w:hanging="1134"/>
        <w:jc w:val="both"/>
        <w:rPr>
          <w:rFonts w:ascii="Times New Roman" w:eastAsia="Times New Roman" w:hAnsi="Times New Roman"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18 01 03* - </w:t>
      </w:r>
      <w:r w:rsidRPr="00F6560F">
        <w:rPr>
          <w:rFonts w:ascii="Times New Roman" w:eastAsia="Times New Roman" w:hAnsi="Times New Roman"/>
          <w:sz w:val="20"/>
          <w:lang w:eastAsia="pl-PL"/>
        </w:rPr>
        <w:t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podpaski, podkłady), z wyłączeniem 18 01 80 i 18 01 82</w:t>
      </w:r>
    </w:p>
    <w:p w:rsidR="00DE43BE" w:rsidRPr="00F6560F" w:rsidRDefault="00DE43BE" w:rsidP="00DE43BE">
      <w:pPr>
        <w:suppressAutoHyphens/>
        <w:spacing w:after="0" w:line="240" w:lineRule="auto"/>
        <w:ind w:left="1843" w:hanging="1134"/>
        <w:jc w:val="both"/>
        <w:rPr>
          <w:rFonts w:ascii="Times New Roman" w:eastAsia="Times New Roman" w:hAnsi="Times New Roman"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>18 01 04</w:t>
      </w:r>
      <w:r w:rsidRPr="00F6560F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F6560F">
        <w:rPr>
          <w:rFonts w:ascii="Times New Roman" w:eastAsia="Times New Roman" w:hAnsi="Times New Roman"/>
          <w:b/>
          <w:sz w:val="20"/>
          <w:lang w:eastAsia="pl-PL"/>
        </w:rPr>
        <w:t>-</w:t>
      </w:r>
      <w:r w:rsidRPr="00F6560F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F6560F">
        <w:rPr>
          <w:rFonts w:ascii="Times New Roman" w:hAnsi="Times New Roman"/>
          <w:sz w:val="20"/>
        </w:rPr>
        <w:t>Inne odpady niż wymienione w 18 01 03 (np. opatrunki z materiału lub gipsu, pościel, ubrania jednorazowe, pieluchy)</w:t>
      </w:r>
    </w:p>
    <w:p w:rsidR="00DE43BE" w:rsidRPr="00F6560F" w:rsidRDefault="00DE43BE" w:rsidP="00DE43BE">
      <w:pPr>
        <w:suppressAutoHyphens/>
        <w:spacing w:after="0" w:line="240" w:lineRule="auto"/>
        <w:ind w:left="708"/>
        <w:rPr>
          <w:rFonts w:ascii="Times New Roman" w:eastAsia="Times New Roman" w:hAnsi="Times New Roman"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18 01 09 - </w:t>
      </w:r>
      <w:r w:rsidRPr="00F6560F">
        <w:rPr>
          <w:rFonts w:ascii="Times New Roman" w:eastAsia="Times New Roman" w:hAnsi="Times New Roman"/>
          <w:sz w:val="20"/>
          <w:lang w:eastAsia="pl-PL"/>
        </w:rPr>
        <w:t>L</w:t>
      </w:r>
      <w:r w:rsidRPr="00F6560F">
        <w:rPr>
          <w:rFonts w:ascii="Times New Roman" w:hAnsi="Times New Roman"/>
          <w:sz w:val="20"/>
        </w:rPr>
        <w:t>eki inne niż wymienione w 18 01 08</w:t>
      </w:r>
    </w:p>
    <w:p w:rsidR="00DE43BE" w:rsidRPr="00F6560F" w:rsidRDefault="00DE43BE" w:rsidP="00DE43BE">
      <w:pPr>
        <w:suppressAutoHyphens/>
        <w:spacing w:after="0" w:line="240" w:lineRule="auto"/>
        <w:ind w:left="1843" w:hanging="1134"/>
        <w:jc w:val="both"/>
        <w:rPr>
          <w:rFonts w:ascii="Times New Roman" w:eastAsia="Times New Roman" w:hAnsi="Times New Roman"/>
          <w:sz w:val="20"/>
          <w:lang w:eastAsia="pl-PL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18 02 02* - </w:t>
      </w:r>
      <w:r w:rsidRPr="00F6560F">
        <w:rPr>
          <w:rFonts w:ascii="Times New Roman" w:eastAsia="Times New Roman" w:hAnsi="Times New Roman"/>
          <w:sz w:val="20"/>
          <w:lang w:eastAsia="pl-PL"/>
        </w:rPr>
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</w:r>
    </w:p>
    <w:p w:rsidR="00DE43BE" w:rsidRPr="00F6560F" w:rsidRDefault="00DE43BE" w:rsidP="00DE43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02 03 </w:t>
      </w:r>
      <w:r w:rsidRPr="00F6560F">
        <w:rPr>
          <w:rFonts w:ascii="Times New Roman" w:eastAsia="Times New Roman" w:hAnsi="Times New Roman"/>
          <w:sz w:val="20"/>
          <w:lang w:eastAsia="pl-PL"/>
        </w:rPr>
        <w:t>- I</w:t>
      </w:r>
      <w:r w:rsidRPr="00F6560F">
        <w:rPr>
          <w:rFonts w:ascii="Times New Roman" w:hAnsi="Times New Roman"/>
          <w:sz w:val="20"/>
        </w:rPr>
        <w:t>nne odpady niż wymienione w 18 02 02</w:t>
      </w:r>
    </w:p>
    <w:p w:rsidR="00DE43BE" w:rsidRPr="00F6560F" w:rsidRDefault="00DE43BE" w:rsidP="00DE43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6560F">
        <w:rPr>
          <w:rFonts w:ascii="Times New Roman" w:eastAsia="Times New Roman" w:hAnsi="Times New Roman"/>
          <w:b/>
          <w:sz w:val="20"/>
          <w:lang w:eastAsia="pl-PL"/>
        </w:rPr>
        <w:t xml:space="preserve">18 02 08 - </w:t>
      </w:r>
      <w:r w:rsidRPr="00F6560F">
        <w:rPr>
          <w:rFonts w:ascii="Times New Roman" w:eastAsia="Times New Roman" w:hAnsi="Times New Roman"/>
          <w:sz w:val="20"/>
          <w:lang w:eastAsia="pl-PL"/>
        </w:rPr>
        <w:t>L</w:t>
      </w:r>
      <w:r w:rsidRPr="00F6560F">
        <w:rPr>
          <w:rFonts w:ascii="Times New Roman" w:hAnsi="Times New Roman"/>
          <w:sz w:val="20"/>
        </w:rPr>
        <w:t>eki inne niż wymienione w 18 02 07.</w:t>
      </w:r>
    </w:p>
    <w:p w:rsidR="00DE43BE" w:rsidRPr="00F6560F" w:rsidRDefault="00DE43BE" w:rsidP="00DE43B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DE43BE" w:rsidRPr="00FC2592" w:rsidRDefault="00DE43BE" w:rsidP="00DE43BE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</w:t>
      </w:r>
      <w:r w:rsidRPr="00FC2592">
        <w:rPr>
          <w:rFonts w:ascii="Times New Roman" w:eastAsia="Times New Roman" w:hAnsi="Times New Roman"/>
          <w:bCs/>
          <w:lang w:eastAsia="pl-PL"/>
        </w:rPr>
        <w:t xml:space="preserve"> przypadku odpadu o kodzie </w:t>
      </w:r>
      <w:r w:rsidRPr="00FC2592">
        <w:rPr>
          <w:rFonts w:ascii="Times New Roman" w:eastAsia="Times New Roman" w:hAnsi="Times New Roman"/>
          <w:b/>
          <w:bCs/>
          <w:lang w:eastAsia="pl-PL"/>
        </w:rPr>
        <w:t>18 01 02</w:t>
      </w:r>
      <w:r w:rsidRPr="00FC2592">
        <w:rPr>
          <w:rFonts w:ascii="Times New Roman" w:eastAsia="Times New Roman" w:hAnsi="Times New Roman"/>
          <w:bCs/>
          <w:lang w:eastAsia="pl-PL"/>
        </w:rPr>
        <w:t xml:space="preserve"> (organy ludzkie) - wymaga się dostarczenia w ramach ceny ofertowej nieodpłatnie specjalnie do tego przeznaczonych pojemników do transportu tego odpadu,</w:t>
      </w:r>
    </w:p>
    <w:p w:rsidR="00DE43BE" w:rsidRPr="0081205B" w:rsidRDefault="00DE43BE" w:rsidP="00DE43B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</w:p>
    <w:p w:rsidR="00DE43BE" w:rsidRPr="0081205B" w:rsidRDefault="00DE43BE" w:rsidP="00DE43B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DE43BE" w:rsidRPr="00522BD7" w:rsidRDefault="00DE43BE" w:rsidP="00DE43B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522BD7">
        <w:rPr>
          <w:rFonts w:ascii="Times New Roman" w:hAnsi="Times New Roman"/>
        </w:rPr>
        <w:t xml:space="preserve">Objaśnienia </w:t>
      </w:r>
    </w:p>
    <w:p w:rsidR="00DE43BE" w:rsidRDefault="00DE43BE" w:rsidP="00DE43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522BD7">
        <w:rPr>
          <w:rFonts w:ascii="Times New Roman" w:hAnsi="Times New Roman"/>
        </w:rPr>
        <w:t>* Odpadami niebezpiecznymi w katalogu odpadów są odpady oznakowane indeksem górnym w postaci gwiazdki „*” przy kodzie rodzaju odpadów, chyba że mają zastosowanie przepisy art. 7 ustawy z dnia 14 grudnia 2012 r. o odpadach.</w:t>
      </w:r>
    </w:p>
    <w:p w:rsidR="00DE43BE" w:rsidRDefault="00DE43BE" w:rsidP="00DE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E43BE" w:rsidRPr="0014493E" w:rsidRDefault="00DE43BE" w:rsidP="00DE43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4493E">
        <w:rPr>
          <w:rFonts w:ascii="Times New Roman" w:hAnsi="Times New Roman"/>
        </w:rPr>
        <w:t>Wykonawca ma obowiązek bezzwłocznie potwierdzać w systemie BDO dokumenty związan</w:t>
      </w:r>
      <w:r>
        <w:rPr>
          <w:rFonts w:ascii="Times New Roman" w:hAnsi="Times New Roman"/>
        </w:rPr>
        <w:t>e</w:t>
      </w:r>
      <w:r w:rsidRPr="0014493E">
        <w:rPr>
          <w:rFonts w:ascii="Times New Roman" w:hAnsi="Times New Roman"/>
        </w:rPr>
        <w:t xml:space="preserve"> z odbiorem, transportem, przetworzeniem, unieszkodliwieniem odpadów niebezpiecznych i innych niż niebezpieczne oraz unieszkodliwieniem zakaźnych odpadów medycznych i zakaźnych odpadów weterynaryjnych</w:t>
      </w:r>
      <w:r>
        <w:rPr>
          <w:rFonts w:ascii="Times New Roman" w:hAnsi="Times New Roman"/>
        </w:rPr>
        <w:t>.</w:t>
      </w:r>
    </w:p>
    <w:p w:rsidR="00DE43BE" w:rsidRPr="003930CD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Zamawiający udostępni dojazdy w celu odbioru odpadów. </w:t>
      </w:r>
    </w:p>
    <w:p w:rsidR="00DE43BE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Zamawiający zapewni uczestnictwo osoby upoważnionej przy załadunku, którą będzie przedstawiciel danej jednostki organizacyjnej UMB. </w:t>
      </w:r>
    </w:p>
    <w:p w:rsidR="00DE43BE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B7811">
        <w:rPr>
          <w:rFonts w:ascii="Times New Roman" w:eastAsia="Times New Roman" w:hAnsi="Times New Roman"/>
          <w:lang w:eastAsia="pl-PL"/>
        </w:rPr>
        <w:t>Wykonawca zobowiązuje się do niedopuszczania nadmiernego gromadzenia odpadów.</w:t>
      </w:r>
    </w:p>
    <w:p w:rsidR="00DE43BE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B7811">
        <w:rPr>
          <w:rFonts w:ascii="Times New Roman" w:eastAsia="Times New Roman" w:hAnsi="Times New Roman"/>
          <w:lang w:eastAsia="pl-PL"/>
        </w:rPr>
        <w:t>Wykonawca nie ponosi odpowiedzialności za niedokonanie</w:t>
      </w:r>
      <w:r w:rsidRPr="006B7811">
        <w:rPr>
          <w:rFonts w:ascii="Times New Roman" w:eastAsia="Times New Roman" w:hAnsi="Times New Roman"/>
          <w:color w:val="000000"/>
          <w:lang w:eastAsia="pl-PL"/>
        </w:rPr>
        <w:t xml:space="preserve"> transportu</w:t>
      </w:r>
      <w:r w:rsidRPr="006B7811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6B7811">
        <w:rPr>
          <w:rFonts w:ascii="Times New Roman" w:eastAsia="Times New Roman" w:hAnsi="Times New Roman"/>
          <w:lang w:eastAsia="pl-PL"/>
        </w:rPr>
        <w:t xml:space="preserve">odpadów </w:t>
      </w:r>
      <w:r w:rsidRPr="006B7811">
        <w:rPr>
          <w:rFonts w:ascii="Times New Roman" w:eastAsia="Times New Roman" w:hAnsi="Times New Roman"/>
          <w:lang w:eastAsia="pl-PL"/>
        </w:rPr>
        <w:br/>
        <w:t xml:space="preserve">w ustalonym terminie, jeżeli usługi nie wykonał z przyczyny od siebie niezależnej, </w:t>
      </w:r>
      <w:r w:rsidRPr="006B7811">
        <w:rPr>
          <w:rFonts w:ascii="Times New Roman" w:eastAsia="Times New Roman" w:hAnsi="Times New Roman"/>
          <w:lang w:eastAsia="pl-PL"/>
        </w:rPr>
        <w:br/>
        <w:t>np. z braku możliwości dojazdu wynikłego z winy Zamawiającego.</w:t>
      </w:r>
    </w:p>
    <w:p w:rsidR="00DE43BE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B7811">
        <w:rPr>
          <w:rFonts w:ascii="Times New Roman" w:eastAsia="Times New Roman" w:hAnsi="Times New Roman"/>
          <w:lang w:eastAsia="pl-PL"/>
        </w:rPr>
        <w:t>W razie stwierdzenia niewłaściwego wykonania usługi Wykonawca jest zobowiązany usunąć usterkę niezwłocznie po otrzyma</w:t>
      </w:r>
      <w:r>
        <w:rPr>
          <w:rFonts w:ascii="Times New Roman" w:eastAsia="Times New Roman" w:hAnsi="Times New Roman"/>
          <w:lang w:eastAsia="pl-PL"/>
        </w:rPr>
        <w:t>niu informacji od Zamawiającego.</w:t>
      </w:r>
    </w:p>
    <w:p w:rsidR="00DE43BE" w:rsidRPr="006B7811" w:rsidRDefault="00DE43BE" w:rsidP="00DE43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B7811">
        <w:rPr>
          <w:rFonts w:ascii="Times New Roman" w:eastAsia="Times New Roman" w:hAnsi="Times New Roman"/>
          <w:lang w:eastAsia="pl-PL"/>
        </w:rPr>
        <w:t xml:space="preserve">Za sposób pakowania i gromadzenia odpadów </w:t>
      </w:r>
      <w:r>
        <w:rPr>
          <w:rFonts w:ascii="Times New Roman" w:eastAsia="Times New Roman" w:hAnsi="Times New Roman"/>
          <w:lang w:eastAsia="pl-PL"/>
        </w:rPr>
        <w:t xml:space="preserve">i ich ważenie przed przekazaniem do odbioru </w:t>
      </w:r>
      <w:r w:rsidRPr="006B7811">
        <w:rPr>
          <w:rFonts w:ascii="Times New Roman" w:eastAsia="Times New Roman" w:hAnsi="Times New Roman"/>
          <w:lang w:eastAsia="pl-PL"/>
        </w:rPr>
        <w:t>odpowiedzialny jest Zamawiający.</w:t>
      </w:r>
    </w:p>
    <w:p w:rsidR="00DE43BE" w:rsidRPr="003930CD" w:rsidRDefault="00DE43BE" w:rsidP="00DE43BE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>§ 3</w:t>
      </w:r>
    </w:p>
    <w:p w:rsidR="00DE43BE" w:rsidRPr="003930CD" w:rsidRDefault="00DE43BE" w:rsidP="00DE4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Umowa zostaje zawarta na okres </w:t>
      </w:r>
      <w:r>
        <w:rPr>
          <w:rFonts w:ascii="Times New Roman" w:eastAsia="Times New Roman" w:hAnsi="Times New Roman"/>
          <w:b/>
          <w:lang w:eastAsia="pl-PL"/>
        </w:rPr>
        <w:t>12</w:t>
      </w:r>
      <w:r w:rsidRPr="00816B9A">
        <w:rPr>
          <w:rFonts w:ascii="Times New Roman" w:eastAsia="Times New Roman" w:hAnsi="Times New Roman"/>
          <w:b/>
          <w:lang w:eastAsia="pl-PL"/>
        </w:rPr>
        <w:t xml:space="preserve"> miesięcy od dnia zawarcia umowy</w:t>
      </w:r>
      <w:r>
        <w:rPr>
          <w:rFonts w:ascii="Times New Roman" w:eastAsia="Times New Roman" w:hAnsi="Times New Roman"/>
          <w:b/>
          <w:lang w:eastAsia="pl-PL"/>
        </w:rPr>
        <w:t xml:space="preserve"> z zastrzeżeniem w </w:t>
      </w:r>
      <w:r w:rsidRPr="003930CD">
        <w:rPr>
          <w:rFonts w:ascii="Times New Roman" w:eastAsia="Times New Roman" w:hAnsi="Times New Roman"/>
          <w:b/>
          <w:bCs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lang w:eastAsia="pl-PL"/>
        </w:rPr>
        <w:t>4 ust. 3.</w:t>
      </w:r>
    </w:p>
    <w:p w:rsidR="00DE43BE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>§ 4</w:t>
      </w:r>
    </w:p>
    <w:p w:rsidR="00DE43BE" w:rsidRPr="003930CD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Za wykonywanie usługi Zamawiający będzie zobowiązany do zapłaty</w:t>
      </w:r>
      <w:r w:rsidRPr="003930CD">
        <w:rPr>
          <w:rFonts w:ascii="Times New Roman" w:eastAsia="Times New Roman" w:hAnsi="Times New Roman"/>
          <w:b/>
          <w:bCs/>
          <w:lang w:eastAsia="pl-PL"/>
        </w:rPr>
        <w:t xml:space="preserve"> wynagrodzenia za faktycznie odebrane odpady, wyliczonego na podstawie cen jednostkowych </w:t>
      </w:r>
      <w:r>
        <w:rPr>
          <w:rFonts w:ascii="Times New Roman" w:eastAsia="Times New Roman" w:hAnsi="Times New Roman"/>
          <w:b/>
          <w:bCs/>
          <w:lang w:eastAsia="pl-PL"/>
        </w:rPr>
        <w:t>netto (zawartych w formularzu ofertowym Wykonawcy stanowiącym integralną część umowy)</w:t>
      </w:r>
      <w:r w:rsidRPr="003930CD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3930CD">
        <w:rPr>
          <w:rFonts w:ascii="Times New Roman" w:eastAsia="Times New Roman" w:hAnsi="Times New Roman"/>
          <w:lang w:eastAsia="pl-PL"/>
        </w:rPr>
        <w:t xml:space="preserve">za dany miesiąc, w terminie 30 dni, licząc od daty otrzymania faktury VAT po zrealizowaniu usługi w miesiącu poprzednim. </w:t>
      </w:r>
      <w:r>
        <w:rPr>
          <w:rFonts w:ascii="Times New Roman" w:eastAsia="Times New Roman" w:hAnsi="Times New Roman"/>
          <w:lang w:eastAsia="pl-PL"/>
        </w:rPr>
        <w:t xml:space="preserve">Wykonawca przy wystawianiu faktury zobowiązany jest doliczyć obowiązujący podatek VAT. </w:t>
      </w:r>
      <w:r w:rsidRPr="003930CD">
        <w:rPr>
          <w:rFonts w:ascii="Times New Roman" w:eastAsia="Times New Roman" w:hAnsi="Times New Roman"/>
          <w:lang w:eastAsia="pl-PL"/>
        </w:rPr>
        <w:t>Podstawą do wystawienia faktury będz</w:t>
      </w:r>
      <w:r>
        <w:rPr>
          <w:rFonts w:ascii="Times New Roman" w:eastAsia="Times New Roman" w:hAnsi="Times New Roman"/>
          <w:lang w:eastAsia="pl-PL"/>
        </w:rPr>
        <w:t xml:space="preserve">ie dokument w systemie BDO </w:t>
      </w:r>
      <w:r w:rsidRPr="003930C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 postaci Karty Przekazania Odpadów zawierającej potwierdzenie przekazania odpadów przez Zamawiającego oraz potwierdzenie transportu i przejęcia odpadów przez Wykonawcę</w:t>
      </w:r>
      <w:r w:rsidRPr="003930CD">
        <w:rPr>
          <w:rFonts w:ascii="Times New Roman" w:eastAsia="Times New Roman" w:hAnsi="Times New Roman"/>
          <w:lang w:eastAsia="pl-PL"/>
        </w:rPr>
        <w:t xml:space="preserve">. </w:t>
      </w:r>
    </w:p>
    <w:p w:rsidR="00DE43BE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Łączna </w:t>
      </w:r>
      <w:r w:rsidRPr="003930CD">
        <w:rPr>
          <w:rFonts w:ascii="Times New Roman" w:eastAsia="Times New Roman" w:hAnsi="Times New Roman"/>
          <w:lang w:eastAsia="pl-PL"/>
        </w:rPr>
        <w:t>wartość przedmiotu umowy</w:t>
      </w:r>
      <w:r>
        <w:rPr>
          <w:rFonts w:ascii="Times New Roman" w:eastAsia="Times New Roman" w:hAnsi="Times New Roman"/>
          <w:lang w:eastAsia="pl-PL"/>
        </w:rPr>
        <w:t xml:space="preserve"> na podstawie zrealizowanych odbiorów odpadów, zleconych przez Zamawiającego, nie może przekroczyć </w:t>
      </w:r>
      <w:r w:rsidRPr="003930CD">
        <w:rPr>
          <w:rFonts w:ascii="Times New Roman" w:eastAsia="Times New Roman" w:hAnsi="Times New Roman"/>
          <w:lang w:eastAsia="pl-PL"/>
        </w:rPr>
        <w:t xml:space="preserve"> kwot</w:t>
      </w:r>
      <w:r>
        <w:rPr>
          <w:rFonts w:ascii="Times New Roman" w:eastAsia="Times New Roman" w:hAnsi="Times New Roman"/>
          <w:lang w:eastAsia="pl-PL"/>
        </w:rPr>
        <w:t>y 130.000,00 złotych netto.</w:t>
      </w:r>
    </w:p>
    <w:p w:rsidR="00DE43BE" w:rsidRPr="003930CD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Umowa ulega rozwiązaniu z dniem określonym w </w:t>
      </w:r>
      <w:r w:rsidRPr="003930CD">
        <w:rPr>
          <w:rFonts w:ascii="Times New Roman" w:eastAsia="Times New Roman" w:hAnsi="Times New Roman"/>
          <w:lang w:eastAsia="pl-PL"/>
        </w:rPr>
        <w:sym w:font="Arial" w:char="00A7"/>
      </w:r>
      <w:r w:rsidRPr="003930C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3, chyba że łączna wartość usługi świadczonej przez Wykonawcę na podstawie wystawionych faktur osiągnie kwotę wymienioną w ust. 2 niniejszego paragrafu, w takim wypadku umowa ulega z rozwiązaniu z dniem  osiągnięcia tej kwoty.</w:t>
      </w:r>
    </w:p>
    <w:p w:rsidR="00DE43BE" w:rsidRPr="003930CD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Strony ustalają, iż podane w załączniku nr 1 do niniejszej umowy ilości towaru stanowią wielkość szacunkową i mogą być w rzeczywistości mniejsze lub większe, lecz ogólna wartość </w:t>
      </w:r>
      <w:r>
        <w:rPr>
          <w:rFonts w:ascii="Times New Roman" w:eastAsia="Times New Roman" w:hAnsi="Times New Roman"/>
          <w:lang w:eastAsia="pl-PL"/>
        </w:rPr>
        <w:t>netto</w:t>
      </w:r>
      <w:r w:rsidRPr="003930CD">
        <w:rPr>
          <w:rFonts w:ascii="Times New Roman" w:eastAsia="Times New Roman" w:hAnsi="Times New Roman"/>
          <w:lang w:eastAsia="pl-PL"/>
        </w:rPr>
        <w:t xml:space="preserve"> zamówienia nie może przekroczyć kwoty określonej w </w:t>
      </w:r>
      <w:r w:rsidRPr="003930CD">
        <w:rPr>
          <w:rFonts w:ascii="Times New Roman" w:eastAsia="Times New Roman" w:hAnsi="Times New Roman"/>
          <w:lang w:eastAsia="pl-PL"/>
        </w:rPr>
        <w:sym w:font="Arial" w:char="00A7"/>
      </w:r>
      <w:r w:rsidRPr="003930CD">
        <w:rPr>
          <w:rFonts w:ascii="Times New Roman" w:eastAsia="Times New Roman" w:hAnsi="Times New Roman"/>
          <w:lang w:eastAsia="pl-PL"/>
        </w:rPr>
        <w:t xml:space="preserve"> 4 ust. 2. W takim wypadku nie przysługują żadne roszczenia. </w:t>
      </w:r>
    </w:p>
    <w:p w:rsidR="00DE43BE" w:rsidRPr="003930CD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Wynagrodzenie obejmuje koszt tzw. ,,opłat</w:t>
      </w:r>
      <w:r>
        <w:rPr>
          <w:rFonts w:ascii="Times New Roman" w:eastAsia="Times New Roman" w:hAnsi="Times New Roman"/>
          <w:lang w:eastAsia="pl-PL"/>
        </w:rPr>
        <w:t>y</w:t>
      </w:r>
      <w:r w:rsidRPr="003930CD">
        <w:rPr>
          <w:rFonts w:ascii="Times New Roman" w:eastAsia="Times New Roman" w:hAnsi="Times New Roman"/>
          <w:lang w:eastAsia="pl-PL"/>
        </w:rPr>
        <w:t xml:space="preserve"> środowiskow</w:t>
      </w:r>
      <w:r>
        <w:rPr>
          <w:rFonts w:ascii="Times New Roman" w:eastAsia="Times New Roman" w:hAnsi="Times New Roman"/>
          <w:lang w:eastAsia="pl-PL"/>
        </w:rPr>
        <w:t>ej</w:t>
      </w:r>
      <w:r w:rsidRPr="003930CD">
        <w:rPr>
          <w:rFonts w:ascii="Times New Roman" w:eastAsia="Times New Roman" w:hAnsi="Times New Roman"/>
          <w:lang w:eastAsia="pl-PL"/>
        </w:rPr>
        <w:t xml:space="preserve">”, którą Wykonawca uiści na rzecz uprawnionych podmiotów. W przeciwnym wypadku zobowiązany jest do zwrotu zapłaconej należności wraz z odsetkami od dnia zapłaty oraz naprawienia poniesionej przez Zamawiającego szkody. </w:t>
      </w:r>
    </w:p>
    <w:p w:rsidR="00DE43BE" w:rsidRPr="003930CD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Ceny usługi są stałe przez cały czas obowiązywania umowy</w:t>
      </w:r>
      <w:r>
        <w:rPr>
          <w:rFonts w:ascii="Times New Roman" w:eastAsia="Times New Roman" w:hAnsi="Times New Roman"/>
          <w:lang w:eastAsia="pl-PL"/>
        </w:rPr>
        <w:t>.</w:t>
      </w:r>
      <w:r w:rsidRPr="003930CD">
        <w:rPr>
          <w:rFonts w:ascii="Times New Roman" w:eastAsia="Times New Roman" w:hAnsi="Times New Roman"/>
          <w:lang w:eastAsia="pl-PL"/>
        </w:rPr>
        <w:t xml:space="preserve"> Jeżeli wartość zamówienia w okresie obowiązywania umowy będzie niższa niż kwota wymieniona w ust. 2 Wykonawcy nie przysługują żadne roszczenia z tego tytułu.</w:t>
      </w:r>
    </w:p>
    <w:p w:rsidR="00DE43BE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Zakazuje się dokonywania przelewu wierzytelności przysługującej Wykonawcy z tytułu wynagrodzenia za realizację przedmiotowej umowy.</w:t>
      </w:r>
    </w:p>
    <w:p w:rsidR="00DE43BE" w:rsidRPr="00FF3C10" w:rsidRDefault="00DE43BE" w:rsidP="00DE43BE">
      <w:pPr>
        <w:numPr>
          <w:ilvl w:val="0"/>
          <w:numId w:val="3"/>
        </w:numPr>
        <w:tabs>
          <w:tab w:val="clear" w:pos="3012"/>
        </w:tabs>
        <w:suppressAutoHyphens/>
        <w:spacing w:after="0" w:line="240" w:lineRule="atLeast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F07DC">
        <w:rPr>
          <w:rFonts w:ascii="Times New Roman" w:hAnsi="Times New Roman"/>
          <w:color w:val="000000"/>
          <w:lang w:eastAsia="pl-PL"/>
        </w:rPr>
        <w:t xml:space="preserve">Za dokonanie płatności uważa się dzień obciążenia rachunku </w:t>
      </w:r>
      <w:r>
        <w:rPr>
          <w:rFonts w:ascii="Times New Roman" w:hAnsi="Times New Roman"/>
          <w:color w:val="000000"/>
          <w:lang w:eastAsia="pl-PL"/>
        </w:rPr>
        <w:t>Zamawiającego</w:t>
      </w:r>
      <w:r w:rsidRPr="001F07DC">
        <w:rPr>
          <w:rFonts w:ascii="Times New Roman" w:hAnsi="Times New Roman"/>
          <w:color w:val="000000"/>
          <w:lang w:eastAsia="pl-PL"/>
        </w:rPr>
        <w:t>.</w:t>
      </w:r>
    </w:p>
    <w:p w:rsidR="00DE43BE" w:rsidRPr="0052580B" w:rsidRDefault="00DE43BE" w:rsidP="00DE43BE">
      <w:pPr>
        <w:numPr>
          <w:ilvl w:val="0"/>
          <w:numId w:val="3"/>
        </w:numPr>
        <w:tabs>
          <w:tab w:val="clear" w:pos="3012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52580B">
        <w:rPr>
          <w:rFonts w:ascii="Times New Roman" w:hAnsi="Times New Roman"/>
        </w:rPr>
        <w:t xml:space="preserve">Zapłata za wykonane badania nastąpi w formie przelewu bankowego na konto Zleceniobiorcy   w banku: </w:t>
      </w:r>
      <w:r>
        <w:rPr>
          <w:rFonts w:ascii="Times New Roman" w:hAnsi="Times New Roman"/>
        </w:rPr>
        <w:t>…………………..</w:t>
      </w:r>
      <w:r w:rsidRPr="0052580B">
        <w:rPr>
          <w:rFonts w:ascii="Times New Roman" w:hAnsi="Times New Roman"/>
        </w:rPr>
        <w:t xml:space="preserve">, nr rachunku: </w:t>
      </w:r>
      <w:r>
        <w:rPr>
          <w:rFonts w:ascii="Times New Roman" w:hAnsi="Times New Roman"/>
        </w:rPr>
        <w:t>………………………………………………</w:t>
      </w:r>
      <w:r w:rsidRPr="0052580B">
        <w:rPr>
          <w:rFonts w:ascii="Times New Roman" w:hAnsi="Times New Roman"/>
        </w:rPr>
        <w:t xml:space="preserve"> .</w:t>
      </w:r>
    </w:p>
    <w:p w:rsidR="00DE43BE" w:rsidRPr="0052580B" w:rsidRDefault="00DE43BE" w:rsidP="00DE43BE">
      <w:pPr>
        <w:pStyle w:val="Akapitzlist"/>
        <w:numPr>
          <w:ilvl w:val="0"/>
          <w:numId w:val="3"/>
        </w:numPr>
        <w:tabs>
          <w:tab w:val="clear" w:pos="3012"/>
        </w:tabs>
        <w:spacing w:after="0" w:line="276" w:lineRule="auto"/>
        <w:ind w:left="426" w:hanging="426"/>
        <w:rPr>
          <w:sz w:val="22"/>
          <w:szCs w:val="22"/>
        </w:rPr>
      </w:pPr>
      <w:r w:rsidRPr="0052580B">
        <w:rPr>
          <w:sz w:val="22"/>
          <w:szCs w:val="22"/>
        </w:rPr>
        <w:t xml:space="preserve">Przy wystawianiu faktury VAT należy bezwzględnie powołać się na numer niniejszej umowy. </w:t>
      </w:r>
    </w:p>
    <w:p w:rsidR="00DE43BE" w:rsidRPr="0052580B" w:rsidRDefault="00DE43BE" w:rsidP="00DE43BE">
      <w:pPr>
        <w:pStyle w:val="Akapitzlist"/>
        <w:widowControl w:val="0"/>
        <w:numPr>
          <w:ilvl w:val="0"/>
          <w:numId w:val="3"/>
        </w:numPr>
        <w:tabs>
          <w:tab w:val="clear" w:pos="3012"/>
          <w:tab w:val="num" w:pos="426"/>
        </w:tabs>
        <w:spacing w:after="200" w:line="276" w:lineRule="auto"/>
        <w:ind w:left="426" w:hanging="426"/>
        <w:rPr>
          <w:sz w:val="22"/>
          <w:szCs w:val="22"/>
        </w:rPr>
      </w:pPr>
      <w:r w:rsidRPr="0052580B">
        <w:rPr>
          <w:sz w:val="22"/>
          <w:szCs w:val="22"/>
        </w:rPr>
        <w:t xml:space="preserve">Fakturę można przesłać na adres: </w:t>
      </w:r>
      <w:hyperlink r:id="rId7" w:history="1">
        <w:r w:rsidRPr="0052580B">
          <w:rPr>
            <w:rStyle w:val="Hipercze"/>
            <w:rFonts w:eastAsia="Calibri"/>
            <w:sz w:val="22"/>
            <w:szCs w:val="22"/>
          </w:rPr>
          <w:t>efaktura@umb.edu.pl</w:t>
        </w:r>
      </w:hyperlink>
    </w:p>
    <w:p w:rsidR="00DE43BE" w:rsidRPr="0052580B" w:rsidRDefault="00DE43BE" w:rsidP="00DE43BE">
      <w:pPr>
        <w:pStyle w:val="Akapitzlist"/>
        <w:numPr>
          <w:ilvl w:val="0"/>
          <w:numId w:val="3"/>
        </w:numPr>
        <w:tabs>
          <w:tab w:val="clear" w:pos="3012"/>
          <w:tab w:val="num" w:pos="567"/>
        </w:tabs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52580B">
        <w:rPr>
          <w:color w:val="000000"/>
          <w:sz w:val="22"/>
          <w:szCs w:val="22"/>
        </w:rPr>
        <w:t>Zleceniobiorca niniejszym oświadcza, iż:</w:t>
      </w:r>
    </w:p>
    <w:p w:rsidR="00DE43BE" w:rsidRPr="0052580B" w:rsidRDefault="00DE43BE" w:rsidP="00DE43BE">
      <w:pPr>
        <w:pStyle w:val="Akapitzlist"/>
        <w:numPr>
          <w:ilvl w:val="0"/>
          <w:numId w:val="8"/>
        </w:numPr>
        <w:spacing w:after="0" w:line="276" w:lineRule="auto"/>
        <w:ind w:left="567" w:hanging="283"/>
        <w:rPr>
          <w:color w:val="000000"/>
          <w:sz w:val="22"/>
          <w:szCs w:val="22"/>
        </w:rPr>
      </w:pPr>
      <w:r w:rsidRPr="0052580B">
        <w:rPr>
          <w:color w:val="000000"/>
          <w:sz w:val="22"/>
          <w:szCs w:val="22"/>
        </w:rPr>
        <w:lastRenderedPageBreak/>
        <w:t xml:space="preserve"> na dzień zawarcia przedmiotowej umowy </w:t>
      </w:r>
      <w:r w:rsidRPr="00472804">
        <w:rPr>
          <w:color w:val="000000"/>
          <w:sz w:val="22"/>
          <w:szCs w:val="22"/>
          <w:u w:val="single"/>
        </w:rPr>
        <w:t>jest/nie jest</w:t>
      </w:r>
      <w:r w:rsidRPr="0052580B">
        <w:rPr>
          <w:color w:val="000000"/>
          <w:sz w:val="22"/>
          <w:szCs w:val="22"/>
        </w:rPr>
        <w:t xml:space="preserve"> zarejestrowany na potrzeby podatku                   od towarów i usług jako „podatnik VAT czynny”</w:t>
      </w:r>
    </w:p>
    <w:p w:rsidR="00DE43BE" w:rsidRPr="0052580B" w:rsidRDefault="00DE43BE" w:rsidP="00DE43BE">
      <w:pPr>
        <w:pStyle w:val="Akapitzlist"/>
        <w:numPr>
          <w:ilvl w:val="0"/>
          <w:numId w:val="8"/>
        </w:numPr>
        <w:spacing w:after="0" w:line="276" w:lineRule="auto"/>
        <w:rPr>
          <w:sz w:val="22"/>
          <w:szCs w:val="22"/>
        </w:rPr>
      </w:pPr>
      <w:r w:rsidRPr="0052580B">
        <w:rPr>
          <w:color w:val="000000"/>
          <w:sz w:val="22"/>
          <w:szCs w:val="22"/>
        </w:rPr>
        <w:t xml:space="preserve">wskazany w umowie rachunek bankowy </w:t>
      </w:r>
      <w:r w:rsidRPr="00472804">
        <w:rPr>
          <w:color w:val="000000"/>
          <w:sz w:val="22"/>
          <w:szCs w:val="22"/>
          <w:u w:val="single"/>
        </w:rPr>
        <w:t>jest/nie jest</w:t>
      </w:r>
      <w:r w:rsidRPr="0052580B">
        <w:rPr>
          <w:sz w:val="22"/>
          <w:szCs w:val="22"/>
        </w:rPr>
        <w:t xml:space="preserve"> zgłoszony w organie podatkowym oraz uwidoczniony w "Wykazie podmiotów zarejestrowanych jako podatnicy VAT,                niezarejestrowanych oraz wykreślonych i przywróconych do rejestru VAT", a prowadzonym przez Szefa Krajowej Administracji Skarbowej, o którym mowa w art. 96b, ust. 1 ustawy    o podatku od towarów i usług. </w:t>
      </w:r>
    </w:p>
    <w:p w:rsidR="00DE43BE" w:rsidRPr="0052580B" w:rsidRDefault="00DE43BE" w:rsidP="00DE43BE">
      <w:pPr>
        <w:pStyle w:val="Akapitzlist"/>
        <w:numPr>
          <w:ilvl w:val="0"/>
          <w:numId w:val="3"/>
        </w:numPr>
        <w:tabs>
          <w:tab w:val="clear" w:pos="3012"/>
        </w:tabs>
        <w:spacing w:after="0" w:line="276" w:lineRule="auto"/>
        <w:ind w:left="426" w:hanging="426"/>
        <w:rPr>
          <w:sz w:val="22"/>
          <w:szCs w:val="22"/>
        </w:rPr>
      </w:pPr>
      <w:r w:rsidRPr="0052580B">
        <w:rPr>
          <w:color w:val="000000"/>
          <w:sz w:val="22"/>
          <w:szCs w:val="22"/>
        </w:rPr>
        <w:t>W przypadku zmiany wskazanego w umowie rachunku bankowego, Zleceniobiorca                          jest obowiązany poinformować Zleceniodawcę  o powyższym, w terminie 7 dni od dnia              dokonania zmiany na piśmie. Zmiana umowy w tym przedmiocie wymaga aneksu  do umowy.</w:t>
      </w:r>
    </w:p>
    <w:p w:rsidR="00DE43BE" w:rsidRPr="0052580B" w:rsidRDefault="00DE43BE" w:rsidP="00DE43BE">
      <w:pPr>
        <w:pStyle w:val="Akapitzlist"/>
        <w:numPr>
          <w:ilvl w:val="0"/>
          <w:numId w:val="3"/>
        </w:numPr>
        <w:tabs>
          <w:tab w:val="clear" w:pos="3012"/>
        </w:tabs>
        <w:spacing w:after="0" w:line="276" w:lineRule="auto"/>
        <w:ind w:left="426" w:hanging="426"/>
        <w:rPr>
          <w:sz w:val="22"/>
          <w:szCs w:val="22"/>
        </w:rPr>
      </w:pPr>
      <w:r w:rsidRPr="0052580B">
        <w:rPr>
          <w:sz w:val="22"/>
          <w:szCs w:val="22"/>
        </w:rPr>
        <w:t>Strony umowy zastrzegają, iż w przypadku zmiany rachunku bankowego przez Wykonawcę, do czasu uwidocznienia nowego rachunku bankowego w wykazie prowadzonym przez Szefa KAS, o którym mowa w art. 96b, ust. 1 ustawy o podatku od towarów i usług, termin płatności określony w umowie ulega przesunięciu do dnia uwidocznienia nowego rachunku bankowego i zawiadomienia o powyższym Zamawiającego, bez możliwości naliczania odsetek za  opóźnienie, czy też kierowania innych roszczeń w stosunku do Zamawiającego.</w:t>
      </w:r>
    </w:p>
    <w:p w:rsidR="00DE43BE" w:rsidRDefault="00DE43BE" w:rsidP="00DE43BE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>§ 5</w:t>
      </w:r>
    </w:p>
    <w:p w:rsidR="00DE43BE" w:rsidRPr="003930CD" w:rsidRDefault="00DE43BE" w:rsidP="00DE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Wykonawca zapłaci Zamawiającemu karę umowną:</w:t>
      </w:r>
    </w:p>
    <w:p w:rsidR="00DE43BE" w:rsidRPr="003930CD" w:rsidRDefault="00DE43BE" w:rsidP="00DE43BE">
      <w:p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a) </w:t>
      </w:r>
      <w:r w:rsidRPr="003930CD">
        <w:rPr>
          <w:rFonts w:ascii="Times New Roman" w:eastAsia="Times New Roman" w:hAnsi="Times New Roman"/>
          <w:lang w:eastAsia="pl-PL"/>
        </w:rPr>
        <w:tab/>
        <w:t>za opóźnienie w wykonaniu usługi - w wysokości 10% wartości zleconej usługi za każdy dzień opóźnienia liczony od daty, w której miała być wykonana,</w:t>
      </w:r>
    </w:p>
    <w:p w:rsidR="00DE43BE" w:rsidRPr="003930CD" w:rsidRDefault="00DE43BE" w:rsidP="00DE43BE">
      <w:p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b) </w:t>
      </w:r>
      <w:r w:rsidRPr="003930CD">
        <w:rPr>
          <w:rFonts w:ascii="Times New Roman" w:eastAsia="Times New Roman" w:hAnsi="Times New Roman"/>
          <w:lang w:eastAsia="pl-PL"/>
        </w:rPr>
        <w:tab/>
        <w:t>za opóźnienie w usunięciu wad w wykonywaniu usługi - w wysokości 10% wartości zleconej usługi - za każdy dzień opóźnienia liczony od dnia przeznaczonego na usunięcie wad,</w:t>
      </w:r>
    </w:p>
    <w:p w:rsidR="00DE43BE" w:rsidRPr="003930CD" w:rsidRDefault="00DE43BE" w:rsidP="00DE43BE">
      <w:p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c) </w:t>
      </w:r>
      <w:r w:rsidRPr="003930CD">
        <w:rPr>
          <w:rFonts w:ascii="Times New Roman" w:eastAsia="Times New Roman" w:hAnsi="Times New Roman"/>
          <w:lang w:eastAsia="pl-PL"/>
        </w:rPr>
        <w:tab/>
        <w:t>za odstąpienie od umowy przez Zamawiającego z przyczyn, za które ponosi odpowiedzialność Wykonawca – w wysokości 10% niezrealizowanej wartości przedmiotu umowy.</w:t>
      </w:r>
    </w:p>
    <w:p w:rsidR="00DE43BE" w:rsidRPr="003930CD" w:rsidRDefault="00DE43BE" w:rsidP="00DE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Zamawiający zapłaci Wykonawcy karę umowną za odstąpienie od umowy z przyczyn zawinionych przez Zamawiającego - w wysokości 10% niezrealizowanej wartości przedmiotu umowy, z zastrzeżeniem ust. 3 niniejszego paragrafu.</w:t>
      </w:r>
    </w:p>
    <w:p w:rsidR="00DE43BE" w:rsidRPr="003930CD" w:rsidRDefault="00DE43BE" w:rsidP="00DE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3930CD">
        <w:rPr>
          <w:rFonts w:ascii="Times New Roman" w:eastAsia="Times New Roman" w:hAnsi="Times New Roman"/>
          <w:lang w:eastAsia="pl-PL"/>
        </w:rPr>
        <w:br/>
        <w:t>o powyższych okolicznościach. W takim wypadku Wykonawca może żądać jedynie wynagrodzenia należnego mu z tytułu wykonania części umowy.</w:t>
      </w:r>
    </w:p>
    <w:p w:rsidR="00DE43BE" w:rsidRPr="003930CD" w:rsidRDefault="00DE43BE" w:rsidP="00DE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Strony z zastrzeżeniem ust. 3 mogą dochodzić odszkodowania przewyższającego wysokość kar umownych na zasadach ogólnych.</w:t>
      </w:r>
    </w:p>
    <w:p w:rsidR="00DE43BE" w:rsidRPr="003930CD" w:rsidRDefault="00DE43BE" w:rsidP="00DE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Odstąpienie od umowy, o którym mowa w pkt. 1c i 2 może nastąpić z zachowaniem 1 - miesięcznego okresu wypowiedzenia (ze skutkiem na koniec miesiąca), a w przypadku rażącego naruszenia postanowień umowy - ze skutkiem natychmiastowym.</w:t>
      </w: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930CD">
        <w:rPr>
          <w:rFonts w:ascii="Times New Roman" w:eastAsia="Times New Roman" w:hAnsi="Times New Roman"/>
          <w:b/>
          <w:lang w:eastAsia="pl-PL"/>
        </w:rPr>
        <w:sym w:font="Arial" w:char="00A7"/>
      </w:r>
      <w:r w:rsidRPr="003930CD">
        <w:rPr>
          <w:rFonts w:ascii="Times New Roman" w:eastAsia="Times New Roman" w:hAnsi="Times New Roman"/>
          <w:b/>
          <w:lang w:eastAsia="pl-PL"/>
        </w:rPr>
        <w:t xml:space="preserve"> 6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Wykonawca zamierza zlecić podwykonawcom następujący zakres usług: 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……………………………………………….</w:t>
      </w: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BF1DF0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7</w:t>
      </w:r>
    </w:p>
    <w:p w:rsidR="00DE43BE" w:rsidRPr="00BF1DF0" w:rsidRDefault="00DE43BE" w:rsidP="00DE43B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Pr="00BF1DF0">
        <w:rPr>
          <w:rFonts w:ascii="Times New Roman" w:eastAsia="Times New Roman" w:hAnsi="Times New Roman"/>
          <w:lang w:eastAsia="pl-PL"/>
        </w:rPr>
        <w:t>.  Zmiana umowy jest możliwa w sytuacji gdy:</w:t>
      </w:r>
    </w:p>
    <w:p w:rsidR="00DE43BE" w:rsidRPr="00837E11" w:rsidRDefault="00DE43BE" w:rsidP="00DE43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F1DF0">
        <w:rPr>
          <w:rFonts w:ascii="Times New Roman" w:eastAsia="Times New Roman" w:hAnsi="Times New Roman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</w:t>
      </w:r>
      <w:r>
        <w:rPr>
          <w:rFonts w:ascii="Times New Roman" w:eastAsia="Times New Roman" w:hAnsi="Times New Roman"/>
          <w:lang w:eastAsia="pl-PL"/>
        </w:rPr>
        <w:t xml:space="preserve">domości o tych okolicznościach. </w:t>
      </w:r>
      <w:r w:rsidRPr="00837E11">
        <w:rPr>
          <w:rFonts w:ascii="Times New Roman" w:eastAsia="Times New Roman" w:hAnsi="Times New Roman"/>
          <w:lang w:eastAsia="pl-PL"/>
        </w:rPr>
        <w:t xml:space="preserve">W takim wypadku Wykonawca może żądać jedynie wynagrodzenia należnego mu </w:t>
      </w:r>
      <w:r>
        <w:rPr>
          <w:rFonts w:ascii="Times New Roman" w:eastAsia="Times New Roman" w:hAnsi="Times New Roman"/>
          <w:lang w:eastAsia="pl-PL"/>
        </w:rPr>
        <w:t>z tytułu wykonania części umowy,</w:t>
      </w:r>
    </w:p>
    <w:p w:rsidR="00DE43BE" w:rsidRPr="00BF1DF0" w:rsidRDefault="00DE43BE" w:rsidP="00DE43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F1DF0">
        <w:rPr>
          <w:rFonts w:ascii="Times New Roman" w:eastAsia="Times New Roman" w:hAnsi="Times New Roman"/>
          <w:lang w:eastAsia="pl-PL"/>
        </w:rPr>
        <w:t xml:space="preserve">zmieniły się przepisy, których regulacje wpływają na prawa i obowiązki stron, </w:t>
      </w:r>
    </w:p>
    <w:p w:rsidR="00DE43BE" w:rsidRPr="00BF1DF0" w:rsidRDefault="00DE43BE" w:rsidP="00DE43B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F1DF0">
        <w:rPr>
          <w:rFonts w:ascii="Times New Roman" w:eastAsia="Times New Roman" w:hAnsi="Times New Roman"/>
          <w:lang w:eastAsia="pl-PL"/>
        </w:rPr>
        <w:lastRenderedPageBreak/>
        <w:t xml:space="preserve">zmiana jest korzystna dla </w:t>
      </w:r>
      <w:r>
        <w:rPr>
          <w:rFonts w:ascii="Times New Roman" w:eastAsia="Times New Roman" w:hAnsi="Times New Roman"/>
          <w:lang w:eastAsia="pl-PL"/>
        </w:rPr>
        <w:t>Zamawiającego</w:t>
      </w:r>
      <w:r w:rsidRPr="00BF1DF0">
        <w:rPr>
          <w:rFonts w:ascii="Times New Roman" w:eastAsia="Times New Roman" w:hAnsi="Times New Roman"/>
          <w:lang w:eastAsia="pl-PL"/>
        </w:rPr>
        <w:t>,</w:t>
      </w:r>
    </w:p>
    <w:p w:rsidR="00DE43BE" w:rsidRPr="00BF1DF0" w:rsidRDefault="00DE43BE" w:rsidP="00DE43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F1DF0">
        <w:rPr>
          <w:rFonts w:ascii="Times New Roman" w:eastAsia="Times New Roman" w:hAnsi="Times New Roman"/>
          <w:lang w:eastAsia="pl-PL"/>
        </w:rPr>
        <w:t xml:space="preserve">istnieje konieczność przesunięcia terminu wykonania umowy z przyczyn leżących po stronie </w:t>
      </w:r>
      <w:r>
        <w:rPr>
          <w:rFonts w:ascii="Times New Roman" w:eastAsia="Times New Roman" w:hAnsi="Times New Roman"/>
          <w:lang w:eastAsia="pl-PL"/>
        </w:rPr>
        <w:t>Zamawiającego</w:t>
      </w:r>
      <w:r w:rsidRPr="00BF1DF0">
        <w:rPr>
          <w:rFonts w:ascii="Times New Roman" w:eastAsia="Times New Roman" w:hAnsi="Times New Roman"/>
          <w:lang w:eastAsia="pl-PL"/>
        </w:rPr>
        <w:t>.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43BE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560349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8</w:t>
      </w:r>
    </w:p>
    <w:p w:rsidR="00DE43BE" w:rsidRPr="00560349" w:rsidRDefault="00DE43BE" w:rsidP="00DE43BE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pl-PL"/>
        </w:rPr>
      </w:pPr>
      <w:r w:rsidRPr="00560349">
        <w:rPr>
          <w:rFonts w:ascii="Times New Roman" w:hAnsi="Times New Roman"/>
          <w:bCs/>
          <w:color w:val="000000"/>
          <w:lang w:eastAsia="pl-PL"/>
        </w:rPr>
        <w:t>(dotyczy osób fizycznych)</w:t>
      </w:r>
    </w:p>
    <w:p w:rsidR="00DE43BE" w:rsidRPr="00560349" w:rsidRDefault="00DE43BE" w:rsidP="00DE43B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Zgodnie z art. 13 ogólnego rozporządzenia o ochronie danych osobowych z dnia 27 kwietnia 2016 r. (Dz. Urz. UE L 119 z 04.05.2016)  informuję, że: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Administratorem Pani/Pana Danych Osobowych jest Uniwersytet Medyczny w Białymstoku z siedzibą ul. Kilińskiego 1, 15-089 Białystok, reprezentowany przez Rektora,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 xml:space="preserve">Inspektorem Ochrony Danych w Uniwersytecie Medycznym w Białymstoku jest Emilia </w:t>
      </w:r>
      <w:proofErr w:type="spellStart"/>
      <w:r w:rsidRPr="00560349">
        <w:rPr>
          <w:rFonts w:ascii="Times New Roman" w:hAnsi="Times New Roman"/>
          <w:color w:val="000000"/>
          <w:lang w:eastAsia="pl-PL"/>
        </w:rPr>
        <w:t>Minasz</w:t>
      </w:r>
      <w:proofErr w:type="spellEnd"/>
      <w:r w:rsidRPr="00560349">
        <w:rPr>
          <w:rFonts w:ascii="Times New Roman" w:hAnsi="Times New Roman"/>
          <w:color w:val="000000"/>
          <w:lang w:eastAsia="pl-PL"/>
        </w:rPr>
        <w:t xml:space="preserve">, adres email: </w:t>
      </w:r>
      <w:hyperlink r:id="rId8" w:history="1">
        <w:r w:rsidRPr="00560349">
          <w:rPr>
            <w:rFonts w:ascii="Times New Roman" w:hAnsi="Times New Roman"/>
            <w:color w:val="000000"/>
            <w:u w:val="single"/>
            <w:lang w:eastAsia="pl-PL"/>
          </w:rPr>
          <w:t>emilia.minasz@umb.edu.pl</w:t>
        </w:r>
      </w:hyperlink>
      <w:r w:rsidRPr="00560349">
        <w:rPr>
          <w:rFonts w:ascii="Times New Roman" w:hAnsi="Times New Roman"/>
          <w:color w:val="000000"/>
          <w:lang w:eastAsia="pl-PL"/>
        </w:rPr>
        <w:t>,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 xml:space="preserve">Pani/Pana dane osobowe będą ujawnione wyłącznie osobom upoważnionym przez Administratora Danych, firmie Simple S.A. współpracującej z Uniwersytetem Medycznym w Białymstoku na podstawie umowy powierzenia, 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Pana/Pani dane osobowe przechowywane będą przez okres 50 lat od momentu zakończenia umowy,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 xml:space="preserve">ma Pan/Pani prawo wniesienia skargi do UODO, gdy uzasadnione jest, że Pana/Pani dane osobowe przetwarzane są przez Administratora Danych niezgodnie z ogólnym rozporządzeniem o ochronie danych osobowych z dnia 27 kwietnia 2016 r.   </w:t>
      </w:r>
    </w:p>
    <w:p w:rsidR="00DE43BE" w:rsidRPr="00560349" w:rsidRDefault="00DE43BE" w:rsidP="00DE43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60349">
        <w:rPr>
          <w:rFonts w:ascii="Times New Roman" w:hAnsi="Times New Roman"/>
          <w:color w:val="000000"/>
          <w:lang w:eastAsia="pl-PL"/>
        </w:rPr>
        <w:t>podanie danych osobowych jest dobrowolne, jednak niezbędne do realizacji umowy.</w:t>
      </w:r>
    </w:p>
    <w:p w:rsidR="00DE43BE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6560F" w:rsidRDefault="00F6560F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F6560F" w:rsidRPr="00F6560F" w:rsidRDefault="00F6560F" w:rsidP="00F6560F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F6560F">
        <w:rPr>
          <w:rFonts w:ascii="Times New Roman" w:eastAsia="Times New Roman" w:hAnsi="Times New Roman"/>
          <w:bCs/>
          <w:lang w:eastAsia="pl-PL"/>
        </w:rPr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:rsidR="00DE43BE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§ </w:t>
      </w:r>
      <w:r w:rsidR="00F6560F">
        <w:rPr>
          <w:rFonts w:ascii="Times New Roman" w:eastAsia="Times New Roman" w:hAnsi="Times New Roman"/>
          <w:b/>
          <w:bCs/>
          <w:lang w:eastAsia="pl-PL"/>
        </w:rPr>
        <w:t>10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>W sprawach nieuregulowanych w niniejszej umowie mają zastosowanie przepisy Kodeksu Cywilnego i ustawy Prawo zamówień publicznych.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1</w:t>
      </w:r>
      <w:r w:rsidR="00F6560F">
        <w:rPr>
          <w:rFonts w:ascii="Times New Roman" w:eastAsia="Times New Roman" w:hAnsi="Times New Roman"/>
          <w:b/>
          <w:bCs/>
          <w:lang w:eastAsia="pl-PL"/>
        </w:rPr>
        <w:t>1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Spory wynikłe na tle realizacji niniejszej umowy będzie rozstrzygał właściwy sąd </w:t>
      </w:r>
      <w:r w:rsidRPr="003930CD">
        <w:rPr>
          <w:rFonts w:ascii="Times New Roman" w:eastAsia="Times New Roman" w:hAnsi="Times New Roman"/>
          <w:lang w:eastAsia="pl-PL"/>
        </w:rPr>
        <w:br/>
        <w:t>w Białymstoku.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43BE" w:rsidRPr="003930CD" w:rsidRDefault="00DE43BE" w:rsidP="00DE43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12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0CD">
        <w:rPr>
          <w:rFonts w:ascii="Times New Roman" w:eastAsia="Times New Roman" w:hAnsi="Times New Roman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lang w:eastAsia="pl-PL"/>
        </w:rPr>
        <w:t>dwóch</w:t>
      </w:r>
      <w:r w:rsidRPr="003930CD">
        <w:rPr>
          <w:rFonts w:ascii="Times New Roman" w:eastAsia="Times New Roman" w:hAnsi="Times New Roman"/>
          <w:lang w:eastAsia="pl-PL"/>
        </w:rPr>
        <w:t xml:space="preserve"> jednobrzmiących egzemplarzach, </w:t>
      </w:r>
      <w:r>
        <w:rPr>
          <w:rFonts w:ascii="Times New Roman" w:eastAsia="Times New Roman" w:hAnsi="Times New Roman"/>
          <w:lang w:eastAsia="pl-PL"/>
        </w:rPr>
        <w:t>jeden egzemplarz dla Zamawiającego i jeden egzemplarz</w:t>
      </w:r>
      <w:r w:rsidRPr="003930CD">
        <w:rPr>
          <w:rFonts w:ascii="Times New Roman" w:eastAsia="Times New Roman" w:hAnsi="Times New Roman"/>
          <w:lang w:eastAsia="pl-PL"/>
        </w:rPr>
        <w:t xml:space="preserve"> dla Wykonawcy.</w:t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ab/>
      </w:r>
      <w:r w:rsidRPr="003930CD">
        <w:rPr>
          <w:rFonts w:ascii="Times New Roman" w:eastAsia="Times New Roman" w:hAnsi="Times New Roman"/>
          <w:b/>
          <w:bCs/>
          <w:lang w:eastAsia="pl-PL"/>
        </w:rPr>
        <w:tab/>
      </w:r>
      <w:r w:rsidRPr="003930CD">
        <w:rPr>
          <w:rFonts w:ascii="Times New Roman" w:eastAsia="Times New Roman" w:hAnsi="Times New Roman"/>
          <w:b/>
          <w:bCs/>
          <w:lang w:eastAsia="pl-PL"/>
        </w:rPr>
        <w:tab/>
      </w:r>
    </w:p>
    <w:p w:rsidR="00DE43BE" w:rsidRPr="003930CD" w:rsidRDefault="00DE43BE" w:rsidP="00DE43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930CD">
        <w:rPr>
          <w:rFonts w:ascii="Times New Roman" w:eastAsia="Times New Roman" w:hAnsi="Times New Roman"/>
          <w:b/>
          <w:bCs/>
          <w:lang w:eastAsia="pl-PL"/>
        </w:rPr>
        <w:t xml:space="preserve">      </w:t>
      </w:r>
      <w:r w:rsidRPr="003930CD">
        <w:rPr>
          <w:rFonts w:ascii="Times New Roman" w:eastAsia="Times New Roman" w:hAnsi="Times New Roman"/>
          <w:b/>
          <w:bCs/>
          <w:lang w:eastAsia="pl-PL"/>
        </w:rPr>
        <w:tab/>
      </w:r>
      <w:r w:rsidRPr="003930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Wykonawca:</w:t>
      </w:r>
      <w:r w:rsidRPr="003930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Pr="003930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Pr="003930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  <w:t xml:space="preserve">                                Zamawiający:</w:t>
      </w:r>
      <w:r w:rsidRPr="003930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</w:p>
    <w:p w:rsidR="00CD7D0D" w:rsidRDefault="004F15CF"/>
    <w:sectPr w:rsidR="00CD7D0D" w:rsidSect="008A7BA6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CF" w:rsidRDefault="004F15CF">
      <w:pPr>
        <w:spacing w:after="0" w:line="240" w:lineRule="auto"/>
      </w:pPr>
      <w:r>
        <w:separator/>
      </w:r>
    </w:p>
  </w:endnote>
  <w:endnote w:type="continuationSeparator" w:id="0">
    <w:p w:rsidR="004F15CF" w:rsidRDefault="004F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49" w:rsidRDefault="00DE4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9A47EE">
      <w:rPr>
        <w:noProof/>
        <w:lang w:val="pl-PL"/>
      </w:rPr>
      <w:t>6</w:t>
    </w:r>
    <w:r>
      <w:fldChar w:fldCharType="end"/>
    </w:r>
  </w:p>
  <w:p w:rsidR="00C74749" w:rsidRDefault="004F1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CF" w:rsidRDefault="004F15CF">
      <w:pPr>
        <w:spacing w:after="0" w:line="240" w:lineRule="auto"/>
      </w:pPr>
      <w:r>
        <w:separator/>
      </w:r>
    </w:p>
  </w:footnote>
  <w:footnote w:type="continuationSeparator" w:id="0">
    <w:p w:rsidR="004F15CF" w:rsidRDefault="004F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CE3"/>
    <w:multiLevelType w:val="hybridMultilevel"/>
    <w:tmpl w:val="E07A4CDE"/>
    <w:lvl w:ilvl="0" w:tplc="4F98F852">
      <w:start w:val="1"/>
      <w:numFmt w:val="decimal"/>
      <w:lvlText w:val="%1.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35FF"/>
    <w:multiLevelType w:val="hybridMultilevel"/>
    <w:tmpl w:val="F72E4EAA"/>
    <w:lvl w:ilvl="0" w:tplc="D76E1668">
      <w:start w:val="18"/>
      <w:numFmt w:val="decimal"/>
      <w:lvlText w:val="%1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16262"/>
    <w:multiLevelType w:val="hybridMultilevel"/>
    <w:tmpl w:val="19EA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716"/>
    <w:multiLevelType w:val="multilevel"/>
    <w:tmpl w:val="4B10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60A761C"/>
    <w:multiLevelType w:val="singleLevel"/>
    <w:tmpl w:val="B57C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E5795"/>
    <w:multiLevelType w:val="hybridMultilevel"/>
    <w:tmpl w:val="57025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014475"/>
    <w:rsid w:val="000C5E75"/>
    <w:rsid w:val="00247357"/>
    <w:rsid w:val="00286719"/>
    <w:rsid w:val="004F15CF"/>
    <w:rsid w:val="00866A2C"/>
    <w:rsid w:val="00DE43BE"/>
    <w:rsid w:val="00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5E08"/>
  <w15:chartTrackingRefBased/>
  <w15:docId w15:val="{A6A4C2C2-742C-4900-ADC7-34F4F130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3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1"/>
    <w:basedOn w:val="Normalny"/>
    <w:link w:val="StopkaZnak"/>
    <w:uiPriority w:val="99"/>
    <w:rsid w:val="00DE43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/>
      <w:sz w:val="20"/>
      <w:szCs w:val="20"/>
      <w:lang w:val="x-none" w:eastAsia="ar-SA"/>
    </w:r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E43BE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E43BE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E4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E43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minasz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Talarczyk</dc:creator>
  <cp:keywords/>
  <dc:description/>
  <cp:lastModifiedBy>Piotr Talarczyk</cp:lastModifiedBy>
  <cp:revision>2</cp:revision>
  <cp:lastPrinted>2025-05-20T08:36:00Z</cp:lastPrinted>
  <dcterms:created xsi:type="dcterms:W3CDTF">2025-05-20T08:35:00Z</dcterms:created>
  <dcterms:modified xsi:type="dcterms:W3CDTF">2025-05-21T06:44:00Z</dcterms:modified>
</cp:coreProperties>
</file>