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</w:p>
    <w:p w:rsidR="00552214" w:rsidRPr="00552214" w:rsidRDefault="00552214" w:rsidP="00552214">
      <w:pPr>
        <w:keepNext/>
        <w:spacing w:after="0" w:line="36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x-none"/>
        </w:rPr>
      </w:pPr>
      <w:r w:rsidRPr="00552214">
        <w:rPr>
          <w:rFonts w:ascii="Calibri" w:eastAsia="Times New Roman" w:hAnsi="Calibri" w:cs="Calibri"/>
          <w:b/>
          <w:sz w:val="28"/>
          <w:szCs w:val="28"/>
          <w:lang w:eastAsia="x-none"/>
        </w:rPr>
        <w:t>FORMULARZ CENOWY</w:t>
      </w:r>
    </w:p>
    <w:p w:rsidR="00552214" w:rsidRPr="00552214" w:rsidRDefault="00552214" w:rsidP="00552214">
      <w:pPr>
        <w:spacing w:after="0" w:line="360" w:lineRule="auto"/>
        <w:ind w:right="451"/>
        <w:rPr>
          <w:rFonts w:ascii="Calibri" w:eastAsia="Times New Roman" w:hAnsi="Calibri" w:cs="Calibri"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Zakładu Fizjologii UMB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552214">
        <w:rPr>
          <w:rFonts w:ascii="Calibri" w:eastAsia="Arial" w:hAnsi="Calibri" w:cs="Calibri"/>
          <w:b/>
          <w:sz w:val="24"/>
          <w:szCs w:val="24"/>
          <w:u w:val="single"/>
        </w:rPr>
        <w:t>Zamrażarka niskotemperaturowa z rejestratorem temperatury– 1 sztuka</w:t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 w:rsidRPr="00552214">
        <w:rPr>
          <w:rFonts w:ascii="Calibri" w:eastAsia="Arial" w:hAnsi="Calibri" w:cs="Calibri"/>
          <w:b/>
          <w:sz w:val="24"/>
          <w:szCs w:val="24"/>
        </w:rPr>
        <w:t>IV kwartał 2021/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2022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552214" w:rsidRPr="00552214" w:rsidRDefault="00552214" w:rsidP="00552214">
      <w:pPr>
        <w:spacing w:after="24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UWAGA!</w:t>
      </w: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52214">
        <w:rPr>
          <w:rFonts w:ascii="Calibri" w:eastAsia="Times New Roman" w:hAnsi="Calibri" w:cs="Calibr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left="142"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2214" w:rsidRPr="00552214" w:rsidRDefault="00552214" w:rsidP="00552214">
      <w:pPr>
        <w:tabs>
          <w:tab w:val="right" w:leader="dot" w:pos="9639"/>
        </w:tabs>
        <w:spacing w:after="0"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552214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695"/>
        <w:rPr>
          <w:rFonts w:ascii="Calibri" w:eastAsia="Arial" w:hAnsi="Calibri" w:cs="Calibri"/>
          <w:b/>
          <w:sz w:val="20"/>
          <w:szCs w:val="20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695"/>
        <w:rPr>
          <w:rFonts w:ascii="Calibri" w:eastAsia="Arial" w:hAnsi="Calibri" w:cs="Calibri"/>
          <w:b/>
          <w:sz w:val="20"/>
          <w:szCs w:val="20"/>
        </w:rPr>
      </w:pP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6480"/>
        <w:jc w:val="both"/>
        <w:rPr>
          <w:rFonts w:ascii="Calibri" w:eastAsia="Times New Roman" w:hAnsi="Calibri" w:cs="Calibri"/>
          <w:szCs w:val="24"/>
          <w:lang w:eastAsia="pl-PL"/>
        </w:rPr>
      </w:pPr>
      <w:r w:rsidRPr="00552214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552214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552214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:rsidR="00552214" w:rsidRPr="00552214" w:rsidRDefault="00552214" w:rsidP="00552214">
      <w:pPr>
        <w:tabs>
          <w:tab w:val="left" w:pos="6237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</w:t>
      </w: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214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:rsidR="00552214" w:rsidRPr="00552214" w:rsidRDefault="00552214" w:rsidP="0055221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552214">
        <w:rPr>
          <w:rFonts w:ascii="Calibri" w:eastAsia="Arial" w:hAnsi="Calibri" w:cs="Calibri"/>
          <w:b/>
          <w:bCs/>
          <w:sz w:val="24"/>
          <w:szCs w:val="24"/>
        </w:rPr>
        <w:lastRenderedPageBreak/>
        <w:t xml:space="preserve">Załącznik nr 2 </w:t>
      </w:r>
    </w:p>
    <w:p w:rsidR="00257ABD" w:rsidRDefault="00552214" w:rsidP="0055221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552214">
        <w:rPr>
          <w:rFonts w:ascii="Calibri" w:eastAsia="Arial" w:hAnsi="Calibri" w:cs="Calibri"/>
          <w:b/>
          <w:bCs/>
          <w:sz w:val="28"/>
          <w:szCs w:val="28"/>
        </w:rPr>
        <w:t xml:space="preserve">OPIS PRZEDMIOTU ZAMÓWIENIA </w:t>
      </w:r>
    </w:p>
    <w:p w:rsidR="00552214" w:rsidRPr="00257ABD" w:rsidRDefault="00257ABD" w:rsidP="0055221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257ABD">
        <w:rPr>
          <w:rFonts w:ascii="Calibri" w:eastAsia="Arial" w:hAnsi="Calibri" w:cs="Calibri"/>
          <w:b/>
          <w:bCs/>
          <w:sz w:val="28"/>
          <w:szCs w:val="28"/>
          <w:u w:val="single"/>
        </w:rPr>
        <w:t>Modyfikacja w punkcie nr 23, 39 i 40.</w:t>
      </w:r>
    </w:p>
    <w:p w:rsidR="00552214" w:rsidRDefault="00552214" w:rsidP="0055221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Zakładu Fizjologii UMB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552214">
        <w:rPr>
          <w:rFonts w:ascii="Calibri" w:eastAsia="Arial" w:hAnsi="Calibri" w:cs="Calibri"/>
          <w:b/>
          <w:sz w:val="24"/>
          <w:szCs w:val="24"/>
          <w:u w:val="single"/>
        </w:rPr>
        <w:t>Zamrażarka niskotemperaturowa z rejestratorem temperatury– 1 sztuka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 xml:space="preserve">Nazwa i adres Wykonawcy: </w:t>
      </w:r>
      <w:r w:rsidRPr="00552214">
        <w:rPr>
          <w:rFonts w:ascii="Calibri" w:eastAsia="Arial" w:hAnsi="Calibri" w:cs="Calibri"/>
          <w:b/>
          <w:sz w:val="24"/>
          <w:szCs w:val="24"/>
        </w:rPr>
        <w:tab/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 xml:space="preserve">Typ/Model/Numer Katalogowy (jeśli dotyczy): </w:t>
      </w:r>
      <w:r w:rsidRPr="00552214">
        <w:rPr>
          <w:rFonts w:ascii="Calibri" w:eastAsia="Arial" w:hAnsi="Calibri" w:cs="Calibri"/>
          <w:b/>
          <w:sz w:val="24"/>
          <w:szCs w:val="24"/>
        </w:rPr>
        <w:tab/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 xml:space="preserve">Producent - pełna nazwa: </w:t>
      </w:r>
      <w:r w:rsidRPr="00552214">
        <w:rPr>
          <w:rFonts w:ascii="Calibri" w:eastAsia="Arial" w:hAnsi="Calibri" w:cs="Calibri"/>
          <w:b/>
          <w:sz w:val="24"/>
          <w:szCs w:val="24"/>
        </w:rPr>
        <w:tab/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 xml:space="preserve">Kraj producenta: </w:t>
      </w:r>
      <w:r w:rsidRPr="00552214">
        <w:rPr>
          <w:rFonts w:ascii="Calibri" w:eastAsia="Arial" w:hAnsi="Calibri" w:cs="Calibri"/>
          <w:b/>
          <w:sz w:val="24"/>
          <w:szCs w:val="24"/>
        </w:rPr>
        <w:tab/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24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Rok produkcji: IV kwartał 2021/2022 r.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  <w:u w:val="single"/>
        </w:rPr>
        <w:t>UWAGA!</w:t>
      </w:r>
      <w:r w:rsidRPr="00552214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52214">
        <w:rPr>
          <w:rFonts w:ascii="Calibri" w:eastAsia="Arial" w:hAnsi="Calibri" w:cs="Calibr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 w:hanging="360"/>
        <w:outlineLvl w:val="1"/>
        <w:rPr>
          <w:rFonts w:ascii="Calibri" w:eastAsia="Arial" w:hAnsi="Calibri" w:cs="Calibri"/>
          <w:b/>
          <w:sz w:val="28"/>
          <w:szCs w:val="28"/>
        </w:rPr>
      </w:pPr>
      <w:r w:rsidRPr="00552214">
        <w:rPr>
          <w:rFonts w:ascii="Calibri" w:eastAsia="Arial" w:hAnsi="Calibri" w:cs="Calibri"/>
          <w:b/>
          <w:sz w:val="28"/>
          <w:szCs w:val="28"/>
        </w:rPr>
        <w:t>WYMAGANIA TECHNICZNE, UŻYTKOWE I FUNKCJONALNE: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pojemność min. 740 litrów,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min. zakres temperatury od -50°C do -86°C,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możliwość wyboru opcji drzwi lewostronne,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drzwi zewnętrzne zamykane na klucz,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możliwość otwierania drzwi pod kątem min. 180°C dla ułatwienia transportu przez wąskie przejścia,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obsługa urządzenia za pomocą panelu sterowania, składającego się z wyświetlacza, przycisków programowych i kontrolek,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komunikacja z systemami zewnętrznymi za pomocą interfejsów,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port BMS umożliwiający podłączenie zamrażarki do zewnętrznego systemu alarmowego,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blokowanie ustawień czterocyfrowym kodem,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stałe wyświetlanie  aktualnej temperatury panującej w zamrażarce,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lastRenderedPageBreak/>
        <w:t>wyświetlanie alarmów co najmniej : temperatury, konieczności wymiany zasilania awaryjnego, wyczyszczenia filtra, awarii systemu zamrażarki, awarii zasilania,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powrót do nastawionych parametrów po utracie i przywróceniu zasilania,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zamykany panel z głównym wyłącznikiem zasilania oraz wyłącznikiem zasilania oraz wyłącznikiem akumulatora, 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automatyczny port wyrównujący ciśnienie uruchamiany za pomocą przycisku na panelu sterowania ułatwiający ponowne otwieranie drzwi zamrażarki,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szczelny, dwustopniowy kaskadowy układ chłodzący z dwoma zamkniętymi obiegami chłodzącymi,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wysoce wydajny system sterowania sprężarką zmniejszający zużycie energii i wydłużający żywotność zamrażarki,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poziom hałasu nie większy niż 48 </w:t>
      </w:r>
      <w:proofErr w:type="spellStart"/>
      <w:r w:rsidRPr="00552214">
        <w:rPr>
          <w:rFonts w:ascii="Calibri" w:eastAsia="Arial" w:hAnsi="Calibri" w:cs="Calibri"/>
          <w:sz w:val="24"/>
          <w:szCs w:val="24"/>
        </w:rPr>
        <w:t>dB</w:t>
      </w:r>
      <w:proofErr w:type="spellEnd"/>
      <w:r w:rsidRPr="00552214">
        <w:rPr>
          <w:rFonts w:ascii="Calibri" w:eastAsia="Arial" w:hAnsi="Calibri" w:cs="Calibri"/>
          <w:sz w:val="24"/>
          <w:szCs w:val="24"/>
        </w:rPr>
        <w:t xml:space="preserve"> zapewniający komfortowe środowisko pracy,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wymienny filtr powietrza umieszczony od spodu zamrażarki, łatwo dostępny,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wymiana filtra bez dodatkowych narzędzi,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możliwość ustawienia okresu czasu co który należy czyścić filtr powietrza,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możliwość wyposażenia w min. 30 statywów szufladowych lub z dostępem od boku,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wyposażona w min. 5 półek,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AB3A97">
        <w:rPr>
          <w:rFonts w:ascii="Calibri" w:eastAsia="Arial" w:hAnsi="Calibri" w:cs="Calibri"/>
          <w:b/>
          <w:sz w:val="24"/>
          <w:szCs w:val="24"/>
        </w:rPr>
        <w:t>min.</w:t>
      </w:r>
      <w:r w:rsidRPr="00552214">
        <w:rPr>
          <w:rFonts w:ascii="Calibri" w:eastAsia="Arial" w:hAnsi="Calibri" w:cs="Calibri"/>
          <w:sz w:val="24"/>
          <w:szCs w:val="24"/>
        </w:rPr>
        <w:t xml:space="preserve"> </w:t>
      </w:r>
      <w:r w:rsidRPr="00AB3A97">
        <w:rPr>
          <w:rFonts w:ascii="Calibri" w:eastAsia="Arial" w:hAnsi="Calibri" w:cs="Calibri"/>
          <w:b/>
          <w:strike/>
          <w:sz w:val="24"/>
          <w:szCs w:val="24"/>
        </w:rPr>
        <w:t>5 oddzielnych</w:t>
      </w:r>
      <w:r w:rsidR="00AB3A97" w:rsidRPr="00AB3A97">
        <w:rPr>
          <w:rFonts w:ascii="Calibri" w:eastAsia="Arial" w:hAnsi="Calibri" w:cs="Calibri"/>
          <w:b/>
          <w:sz w:val="24"/>
          <w:szCs w:val="24"/>
        </w:rPr>
        <w:t xml:space="preserve"> 3 oddzielne drzwi wewnętrzne</w:t>
      </w:r>
      <w:r w:rsidRPr="00552214">
        <w:rPr>
          <w:rFonts w:ascii="Calibri" w:eastAsia="Arial" w:hAnsi="Calibri" w:cs="Calibri"/>
          <w:sz w:val="24"/>
          <w:szCs w:val="24"/>
        </w:rPr>
        <w:t>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możliwość umieszczenia min. 6 statywów na półce,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pojemność min. 52 800 próbek (np. 1,5/2,0 ml) w min. 5 cm pudełkach,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drzwi wewnętrzne z uszczelką, 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uszczelka drzwi zewnętrznych odporna na niską temperaturę i zachowująca elastyczność w min.  -86°C, zapobiegając gromadzeniu się lodu,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wbudowany automatyczny odpowietrznik,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wnętrze wykonane ze stali nierdzewnej typu 304 2B lub równoważnej bez dodatkowej powłoki, zapewnia łatwe czyszczenie powierzchni oraz odporność na zarysowania,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izolacja z paneli próżniowych i pianki poliuretanowej,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wbudowane kółka ułatwiające transport zamrażarki po powierzchniach płaskich,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dwa porty dostępu dla dodatkowych czujników lub systemu </w:t>
      </w:r>
      <w:proofErr w:type="spellStart"/>
      <w:r w:rsidRPr="00552214">
        <w:rPr>
          <w:rFonts w:ascii="Calibri" w:eastAsia="Arial" w:hAnsi="Calibri" w:cs="Calibri"/>
          <w:sz w:val="24"/>
          <w:szCs w:val="24"/>
        </w:rPr>
        <w:t>back-up</w:t>
      </w:r>
      <w:proofErr w:type="spellEnd"/>
      <w:r w:rsidRPr="00552214">
        <w:rPr>
          <w:rFonts w:ascii="Calibri" w:eastAsia="Arial" w:hAnsi="Calibri" w:cs="Calibri"/>
          <w:sz w:val="24"/>
          <w:szCs w:val="24"/>
        </w:rPr>
        <w:t>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czas schładzania od temperatury pokojowej do min. -80°C – nie dłuższy niż 4h 10 min.,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zamrażarka utrzyma zadaną temperaturę w pomieszczeniu o temperaturze min. do 32°C,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maks. zużycie energii 12 kWh/ dzień,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bezpieczne dla środowiska i niezawierające HCFC i CFC czynniki chłodnicze minimalizujące </w:t>
      </w:r>
      <w:r w:rsidRPr="00552214">
        <w:rPr>
          <w:rFonts w:ascii="Calibri" w:eastAsia="Arial" w:hAnsi="Calibri" w:cs="Calibri"/>
          <w:sz w:val="24"/>
          <w:szCs w:val="24"/>
        </w:rPr>
        <w:lastRenderedPageBreak/>
        <w:t>emisję gazów cieplarnianych,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95-98% (wagowo) materiałów użytych do produkcji nadaje się do recyklingu,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maks. wydzielanie ciepła 492 W,</w:t>
      </w:r>
    </w:p>
    <w:p w:rsidR="00552214" w:rsidRPr="00E95F6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b/>
          <w:sz w:val="24"/>
          <w:szCs w:val="24"/>
        </w:rPr>
      </w:pPr>
      <w:r w:rsidRPr="00E95F64">
        <w:rPr>
          <w:rFonts w:ascii="Calibri" w:eastAsia="Arial" w:hAnsi="Calibri" w:cs="Calibri"/>
          <w:b/>
          <w:sz w:val="24"/>
          <w:szCs w:val="24"/>
        </w:rPr>
        <w:t xml:space="preserve">maks. wymiary zewnętrzne [wys. X szer. x gł.]: 199 x </w:t>
      </w:r>
      <w:r w:rsidRPr="00E95F64">
        <w:rPr>
          <w:rFonts w:ascii="Calibri" w:eastAsia="Arial" w:hAnsi="Calibri" w:cs="Calibri"/>
          <w:b/>
          <w:strike/>
          <w:sz w:val="24"/>
          <w:szCs w:val="24"/>
        </w:rPr>
        <w:t>110</w:t>
      </w:r>
      <w:r w:rsidR="00E95F64" w:rsidRPr="00E95F64">
        <w:rPr>
          <w:rFonts w:ascii="Calibri" w:eastAsia="Arial" w:hAnsi="Calibri" w:cs="Calibri"/>
          <w:b/>
          <w:sz w:val="24"/>
          <w:szCs w:val="24"/>
        </w:rPr>
        <w:t xml:space="preserve"> </w:t>
      </w:r>
      <w:r w:rsidR="00AB3A97" w:rsidRPr="00E95F64">
        <w:rPr>
          <w:rFonts w:ascii="Calibri" w:eastAsia="Arial" w:hAnsi="Calibri" w:cs="Calibri"/>
          <w:b/>
          <w:sz w:val="24"/>
          <w:szCs w:val="24"/>
        </w:rPr>
        <w:t>111</w:t>
      </w:r>
      <w:r w:rsidRPr="00E95F64">
        <w:rPr>
          <w:rFonts w:ascii="Calibri" w:eastAsia="Arial" w:hAnsi="Calibri" w:cs="Calibri"/>
          <w:b/>
          <w:sz w:val="24"/>
          <w:szCs w:val="24"/>
        </w:rPr>
        <w:t xml:space="preserve"> x 92 cm,</w:t>
      </w:r>
    </w:p>
    <w:p w:rsidR="00552214" w:rsidRPr="00E95F6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b/>
          <w:sz w:val="24"/>
          <w:szCs w:val="24"/>
        </w:rPr>
      </w:pPr>
      <w:r w:rsidRPr="00E95F64">
        <w:rPr>
          <w:rFonts w:ascii="Calibri" w:eastAsia="Arial" w:hAnsi="Calibri" w:cs="Calibri"/>
          <w:b/>
          <w:sz w:val="24"/>
          <w:szCs w:val="24"/>
        </w:rPr>
        <w:t xml:space="preserve">min. wymiary wewnętrzne [wys. X szer. x gł.]: </w:t>
      </w:r>
      <w:r w:rsidRPr="00E95F64">
        <w:rPr>
          <w:rFonts w:ascii="Calibri" w:eastAsia="Arial" w:hAnsi="Calibri" w:cs="Calibri"/>
          <w:b/>
          <w:strike/>
          <w:sz w:val="24"/>
          <w:szCs w:val="24"/>
        </w:rPr>
        <w:t>140</w:t>
      </w:r>
      <w:r w:rsidR="00E95F64" w:rsidRPr="00E95F64">
        <w:rPr>
          <w:rFonts w:ascii="Calibri" w:eastAsia="Arial" w:hAnsi="Calibri" w:cs="Calibri"/>
          <w:b/>
          <w:sz w:val="24"/>
          <w:szCs w:val="24"/>
        </w:rPr>
        <w:t xml:space="preserve"> 139 </w:t>
      </w:r>
      <w:r w:rsidRPr="00E95F64">
        <w:rPr>
          <w:rFonts w:ascii="Calibri" w:eastAsia="Arial" w:hAnsi="Calibri" w:cs="Calibri"/>
          <w:b/>
          <w:sz w:val="24"/>
          <w:szCs w:val="24"/>
        </w:rPr>
        <w:t>x 85x 60 cm,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maks. waga 320 kg,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zamrażarka wyposażona w system </w:t>
      </w:r>
      <w:proofErr w:type="spellStart"/>
      <w:r w:rsidRPr="00552214">
        <w:rPr>
          <w:rFonts w:ascii="Calibri" w:eastAsia="Arial" w:hAnsi="Calibri" w:cs="Calibri"/>
          <w:sz w:val="24"/>
          <w:szCs w:val="24"/>
        </w:rPr>
        <w:t>back-up</w:t>
      </w:r>
      <w:proofErr w:type="spellEnd"/>
      <w:r w:rsidRPr="00552214">
        <w:rPr>
          <w:rFonts w:ascii="Calibri" w:eastAsia="Arial" w:hAnsi="Calibri" w:cs="Calibri"/>
          <w:sz w:val="24"/>
          <w:szCs w:val="24"/>
        </w:rPr>
        <w:t xml:space="preserve"> CO2 pozwalający utrzymać temperaturę w min. zakresie od -50°C do -70°C,</w:t>
      </w:r>
    </w:p>
    <w:p w:rsidR="00552214" w:rsidRPr="00552214" w:rsidRDefault="00552214" w:rsidP="0055221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 w:hanging="50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rejestrator temperatury z systemem powiadamiania o jej spadku poniżej zadanej wartości,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 w:hanging="360"/>
        <w:outlineLvl w:val="1"/>
        <w:rPr>
          <w:rFonts w:ascii="Calibri" w:eastAsia="Arial" w:hAnsi="Calibri" w:cs="Calibri"/>
          <w:b/>
          <w:sz w:val="28"/>
          <w:szCs w:val="28"/>
        </w:rPr>
      </w:pPr>
      <w:r w:rsidRPr="00552214">
        <w:rPr>
          <w:rFonts w:ascii="Calibri" w:eastAsia="Arial" w:hAnsi="Calibri" w:cs="Calibri"/>
          <w:b/>
          <w:sz w:val="28"/>
          <w:szCs w:val="28"/>
        </w:rPr>
        <w:t>WYMAGANIA OGÓLNE</w:t>
      </w:r>
    </w:p>
    <w:p w:rsidR="00552214" w:rsidRPr="00552214" w:rsidRDefault="00552214" w:rsidP="00AB3A97">
      <w:pPr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przedmiot zamówienia fabrycznie nowy, nie powystawowy, produkowany seryjnie,</w:t>
      </w:r>
    </w:p>
    <w:p w:rsidR="00552214" w:rsidRPr="00552214" w:rsidRDefault="00552214" w:rsidP="00AB3A97">
      <w:pPr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:rsidR="00552214" w:rsidRPr="00552214" w:rsidRDefault="00552214" w:rsidP="00AB3A97">
      <w:pPr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:rsidR="00552214" w:rsidRPr="00552214" w:rsidRDefault="00552214" w:rsidP="00AB3A97">
      <w:pPr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wszelkie oprogramowanie komputerowe wchodzące w skład przedmiotu zamówienia musi być w języku polskim i/lub języku angielskim: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:rsidR="00552214" w:rsidRPr="00552214" w:rsidRDefault="00552214" w:rsidP="00AB3A97">
      <w:pPr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Cs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lastRenderedPageBreak/>
        <w:t xml:space="preserve">materiały informacyjne (np. prospekty i/lub foldery i/lub inne dokumenty) oferowanego sprzętu. </w:t>
      </w:r>
      <w:r w:rsidRPr="00552214">
        <w:rPr>
          <w:rFonts w:ascii="Calibri" w:eastAsia="Arial" w:hAnsi="Calibri" w:cs="Calibri"/>
          <w:b/>
          <w:sz w:val="24"/>
          <w:szCs w:val="24"/>
        </w:rPr>
        <w:t>UWAGA: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Zamawiający </w:t>
      </w:r>
      <w:r w:rsidRPr="00552214">
        <w:rPr>
          <w:rFonts w:ascii="Calibri" w:eastAsia="Arial" w:hAnsi="Calibri" w:cs="Calibri"/>
          <w:sz w:val="24"/>
          <w:szCs w:val="24"/>
          <w:u w:val="single"/>
        </w:rPr>
        <w:t>nie wymaga potwierdzenia</w:t>
      </w:r>
      <w:r w:rsidRPr="00552214">
        <w:rPr>
          <w:rFonts w:ascii="Calibri" w:eastAsia="Arial" w:hAnsi="Calibri" w:cs="Calibri"/>
          <w:sz w:val="24"/>
          <w:szCs w:val="24"/>
        </w:rPr>
        <w:t xml:space="preserve"> w materiałach informacyjnych </w:t>
      </w:r>
      <w:r w:rsidRPr="00552214">
        <w:rPr>
          <w:rFonts w:ascii="Calibri" w:eastAsia="Arial" w:hAnsi="Calibri" w:cs="Calibri"/>
          <w:sz w:val="24"/>
          <w:szCs w:val="24"/>
          <w:u w:val="single"/>
        </w:rPr>
        <w:t>wszystkich</w:t>
      </w:r>
      <w:r w:rsidRPr="00552214">
        <w:rPr>
          <w:rFonts w:ascii="Calibri" w:eastAsia="Arial" w:hAnsi="Calibri" w:cs="Calibri"/>
          <w:sz w:val="24"/>
          <w:szCs w:val="24"/>
        </w:rPr>
        <w:t xml:space="preserve"> parametrów</w:t>
      </w:r>
      <w:r w:rsidRPr="00552214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552214">
        <w:rPr>
          <w:rFonts w:ascii="Calibri" w:eastAsia="Arial" w:hAnsi="Calibri" w:cs="Calibr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 wskazane </w:t>
      </w:r>
      <w:r w:rsidRPr="00552214">
        <w:rPr>
          <w:rFonts w:ascii="Calibri" w:eastAsia="Arial" w:hAnsi="Calibri" w:cs="Calibr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52214">
        <w:rPr>
          <w:rFonts w:ascii="Calibri" w:eastAsia="Arial" w:hAnsi="Calibri" w:cs="Calibri"/>
          <w:sz w:val="24"/>
          <w:szCs w:val="24"/>
        </w:rPr>
        <w:t>oznaczeniem</w:t>
      </w:r>
      <w:r w:rsidRPr="00552214">
        <w:rPr>
          <w:rFonts w:ascii="Calibri" w:eastAsia="Arial" w:hAnsi="Calibri" w:cs="Calibri"/>
          <w:bCs/>
          <w:sz w:val="24"/>
          <w:szCs w:val="24"/>
        </w:rPr>
        <w:t xml:space="preserve"> jakiego parametru/wyposażenia dotyczy),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bCs/>
          <w:sz w:val="24"/>
          <w:szCs w:val="24"/>
        </w:rPr>
        <w:t xml:space="preserve"> do dostawy (</w:t>
      </w:r>
      <w:r w:rsidRPr="00552214">
        <w:rPr>
          <w:rFonts w:ascii="Calibri" w:eastAsia="Arial" w:hAnsi="Calibri" w:cs="Calibri"/>
          <w:sz w:val="24"/>
          <w:szCs w:val="24"/>
        </w:rPr>
        <w:t>wraz z urządzeniem)</w:t>
      </w:r>
      <w:r w:rsidRPr="00552214">
        <w:rPr>
          <w:rFonts w:ascii="Calibri" w:eastAsia="Arial" w:hAnsi="Calibri" w:cs="Calibri"/>
          <w:bCs/>
          <w:sz w:val="24"/>
          <w:szCs w:val="24"/>
        </w:rPr>
        <w:t xml:space="preserve"> dostarczona i</w:t>
      </w:r>
      <w:r w:rsidRPr="00552214">
        <w:rPr>
          <w:rFonts w:ascii="Calibri" w:eastAsia="Arial" w:hAnsi="Calibri" w:cs="Calibri"/>
          <w:sz w:val="24"/>
          <w:szCs w:val="24"/>
        </w:rPr>
        <w:t>nstrukcja stanowiskowa (dopuszcza   się instrukcję obsługi) w języku polskim</w:t>
      </w:r>
      <w:r w:rsidRPr="00552214">
        <w:rPr>
          <w:rFonts w:ascii="Calibri" w:eastAsia="Arial" w:hAnsi="Calibri" w:cs="Calibri"/>
          <w:bCs/>
          <w:sz w:val="24"/>
          <w:szCs w:val="24"/>
        </w:rPr>
        <w:t xml:space="preserve"> w wersji papierowej i/lub w wersji elektronicznej (np. CD).  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3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Pr="00552214">
        <w:rPr>
          <w:rFonts w:ascii="Calibri" w:eastAsia="Arial" w:hAnsi="Calibri" w:cs="Calibr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color w:val="17365D"/>
          <w:sz w:val="24"/>
          <w:szCs w:val="24"/>
        </w:rPr>
      </w:pP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color w:val="17365D"/>
          <w:sz w:val="24"/>
          <w:szCs w:val="24"/>
        </w:rPr>
      </w:pP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color w:val="17365D"/>
          <w:sz w:val="24"/>
          <w:szCs w:val="24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709"/>
        <w:jc w:val="center"/>
        <w:rPr>
          <w:rFonts w:ascii="Calibri" w:eastAsia="Times New Roman" w:hAnsi="Calibri" w:cs="Calibri"/>
          <w:szCs w:val="24"/>
          <w:lang w:eastAsia="pl-PL"/>
        </w:rPr>
      </w:pPr>
      <w:r w:rsidRPr="00552214">
        <w:rPr>
          <w:rFonts w:ascii="Calibri" w:eastAsia="Times New Roman" w:hAnsi="Calibri" w:cs="Calibri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szCs w:val="24"/>
          <w:lang w:eastAsia="pl-PL"/>
        </w:rPr>
        <w:tab/>
        <w:t>……………………………………………..</w:t>
      </w: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552214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552214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552214" w:rsidRPr="00552214" w:rsidRDefault="00552214" w:rsidP="00552214">
      <w:pPr>
        <w:tabs>
          <w:tab w:val="left" w:pos="6237"/>
        </w:tabs>
        <w:spacing w:after="0"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52214" w:rsidRPr="00552214" w:rsidRDefault="00552214" w:rsidP="00552214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52214" w:rsidRPr="00552214" w:rsidRDefault="00552214" w:rsidP="00CA381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Wykonawca.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color w:val="17365D"/>
          <w:sz w:val="24"/>
          <w:szCs w:val="24"/>
        </w:rPr>
        <w:sectPr w:rsidR="00552214" w:rsidRPr="00552214" w:rsidSect="00AB1529"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lastRenderedPageBreak/>
        <w:t>Załącznik nr 3</w:t>
      </w:r>
    </w:p>
    <w:p w:rsidR="00552214" w:rsidRPr="00552214" w:rsidRDefault="00552214" w:rsidP="0055221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552214">
        <w:rPr>
          <w:rFonts w:ascii="Calibri" w:eastAsia="Arial" w:hAnsi="Calibri" w:cs="Calibri"/>
          <w:b/>
          <w:bCs/>
          <w:sz w:val="28"/>
          <w:szCs w:val="28"/>
        </w:rPr>
        <w:t xml:space="preserve">OCENA WARUNKÓW GWARANCJI 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Zakładu Fizjologii UMB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552214">
        <w:rPr>
          <w:rFonts w:ascii="Calibri" w:eastAsia="Arial" w:hAnsi="Calibri" w:cs="Calibri"/>
          <w:b/>
          <w:sz w:val="24"/>
          <w:szCs w:val="24"/>
          <w:u w:val="single"/>
        </w:rPr>
        <w:t>Zamrażarka niskotemperaturowa z rejestratorem temperatury – 1 sztuka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 xml:space="preserve">Oferowany okres gwarancji: </w:t>
      </w:r>
      <w:r w:rsidRPr="00552214">
        <w:rPr>
          <w:rFonts w:ascii="Calibri" w:eastAsia="Arial" w:hAnsi="Calibri" w:cs="Calibri"/>
          <w:b/>
          <w:sz w:val="24"/>
          <w:szCs w:val="24"/>
        </w:rPr>
        <w:tab/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Nazwa, adres, nr tel., e-mail serwisu gwarancyjnego): </w:t>
      </w:r>
      <w:r w:rsidRPr="00552214">
        <w:rPr>
          <w:rFonts w:ascii="Calibri" w:eastAsia="Arial" w:hAnsi="Calibri" w:cs="Calibri"/>
          <w:sz w:val="24"/>
          <w:szCs w:val="24"/>
        </w:rPr>
        <w:tab/>
      </w: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Gwarancja:</w:t>
      </w:r>
    </w:p>
    <w:p w:rsidR="00552214" w:rsidRPr="00552214" w:rsidRDefault="00552214" w:rsidP="0055221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Okres gwarancji </w:t>
      </w:r>
      <w:r w:rsidRPr="00552214">
        <w:rPr>
          <w:rFonts w:ascii="Calibri" w:eastAsia="Arial" w:hAnsi="Calibri" w:cs="Calibri"/>
          <w:b/>
          <w:sz w:val="24"/>
          <w:szCs w:val="24"/>
        </w:rPr>
        <w:t xml:space="preserve">nie krótszy niż 60 miesięcy </w:t>
      </w:r>
      <w:r w:rsidRPr="00552214">
        <w:rPr>
          <w:rFonts w:ascii="Calibri" w:eastAsia="Arial" w:hAnsi="Calibri" w:cs="Calibri"/>
          <w:sz w:val="24"/>
          <w:szCs w:val="24"/>
        </w:rPr>
        <w:t>(nie dotyczy panelu próżniowego, gdzie okres gwarancji wynosi nie mniej niż 12 lat).</w:t>
      </w:r>
    </w:p>
    <w:p w:rsidR="00552214" w:rsidRPr="00552214" w:rsidRDefault="00552214" w:rsidP="0055221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437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 xml:space="preserve">Okres punktowany od 60 miesięcy do 72 miesięcy. </w:t>
      </w:r>
    </w:p>
    <w:p w:rsidR="00552214" w:rsidRPr="00552214" w:rsidRDefault="00552214" w:rsidP="0055221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437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UWAGA:</w:t>
      </w:r>
    </w:p>
    <w:p w:rsidR="00552214" w:rsidRPr="00552214" w:rsidRDefault="00552214" w:rsidP="0055221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09" w:right="50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długość okresu gwarancji musi zostać określona w pełnych miesiącach,</w:t>
      </w:r>
    </w:p>
    <w:p w:rsidR="00552214" w:rsidRPr="00552214" w:rsidRDefault="00552214" w:rsidP="0055221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09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 przypadku, gdy Wykonawca:</w:t>
      </w:r>
    </w:p>
    <w:p w:rsidR="00552214" w:rsidRPr="00552214" w:rsidRDefault="00552214" w:rsidP="00552214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993" w:right="44" w:hanging="289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nie wpisze żadnego okresu gwarancji - Zamawiający przyjmie, że Wykonawca udziela minimalnego okresu gwarancji (60 miesięcy),</w:t>
      </w:r>
    </w:p>
    <w:p w:rsidR="00552214" w:rsidRPr="00552214" w:rsidRDefault="00552214" w:rsidP="00552214">
      <w:pPr>
        <w:widowControl w:val="0"/>
        <w:numPr>
          <w:ilvl w:val="1"/>
          <w:numId w:val="4"/>
        </w:numPr>
        <w:tabs>
          <w:tab w:val="left" w:pos="814"/>
        </w:tabs>
        <w:autoSpaceDE w:val="0"/>
        <w:autoSpaceDN w:val="0"/>
        <w:spacing w:after="0" w:line="360" w:lineRule="auto"/>
        <w:ind w:left="993" w:right="44" w:hanging="289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:rsidR="00552214" w:rsidRPr="00552214" w:rsidRDefault="00552214" w:rsidP="00552214">
      <w:pPr>
        <w:widowControl w:val="0"/>
        <w:numPr>
          <w:ilvl w:val="1"/>
          <w:numId w:val="4"/>
        </w:numPr>
        <w:tabs>
          <w:tab w:val="left" w:pos="814"/>
        </w:tabs>
        <w:autoSpaceDE w:val="0"/>
        <w:autoSpaceDN w:val="0"/>
        <w:spacing w:after="240" w:line="360" w:lineRule="auto"/>
        <w:ind w:left="993" w:right="44" w:hanging="289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wpisze okres gwarancji krótszy niż minimalny (60 miesięcy) - Zamawiający odrzuci ofertą jako niezgodną.</w:t>
      </w: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</w:p>
    <w:p w:rsidR="00552214" w:rsidRPr="00552214" w:rsidRDefault="00552214" w:rsidP="00552214">
      <w:pPr>
        <w:tabs>
          <w:tab w:val="center" w:pos="1440"/>
          <w:tab w:val="center" w:pos="7560"/>
        </w:tabs>
        <w:spacing w:after="0"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552214">
        <w:rPr>
          <w:rFonts w:ascii="Calibri" w:eastAsia="Times New Roman" w:hAnsi="Calibri" w:cs="Calibri"/>
          <w:szCs w:val="24"/>
          <w:lang w:eastAsia="pl-PL"/>
        </w:rPr>
        <w:t>…………………………………………………..</w:t>
      </w:r>
    </w:p>
    <w:p w:rsidR="00552214" w:rsidRPr="00257ABD" w:rsidRDefault="00552214" w:rsidP="00257ABD">
      <w:pPr>
        <w:tabs>
          <w:tab w:val="center" w:pos="1440"/>
          <w:tab w:val="center" w:pos="7560"/>
        </w:tabs>
        <w:spacing w:after="0"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552214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552214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</w:t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552214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:rsidR="00257ABD" w:rsidRDefault="00257ABD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lastRenderedPageBreak/>
        <w:t>Załącznik nr 4</w:t>
      </w:r>
    </w:p>
    <w:p w:rsidR="00552214" w:rsidRDefault="00552214" w:rsidP="00605F2B">
      <w:pPr>
        <w:widowControl w:val="0"/>
        <w:autoSpaceDE w:val="0"/>
        <w:autoSpaceDN w:val="0"/>
        <w:spacing w:before="120" w:after="0" w:line="360" w:lineRule="auto"/>
        <w:ind w:right="352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552214">
        <w:rPr>
          <w:rFonts w:ascii="Calibri" w:eastAsia="Arial" w:hAnsi="Calibri" w:cs="Calibri"/>
          <w:b/>
          <w:bCs/>
          <w:sz w:val="28"/>
          <w:szCs w:val="28"/>
        </w:rPr>
        <w:t xml:space="preserve">WARUNKI GWARANCJI, RĘKOJMI I SERWISU GWARANCYJNEGO </w:t>
      </w:r>
    </w:p>
    <w:p w:rsidR="00257ABD" w:rsidRPr="00257ABD" w:rsidRDefault="00257ABD" w:rsidP="00605F2B">
      <w:pPr>
        <w:widowControl w:val="0"/>
        <w:autoSpaceDE w:val="0"/>
        <w:autoSpaceDN w:val="0"/>
        <w:spacing w:before="120" w:after="0" w:line="360" w:lineRule="auto"/>
        <w:ind w:right="352"/>
        <w:outlineLvl w:val="0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257ABD">
        <w:rPr>
          <w:rFonts w:ascii="Calibri" w:eastAsia="Arial" w:hAnsi="Calibri" w:cs="Calibri"/>
          <w:b/>
          <w:bCs/>
          <w:sz w:val="28"/>
          <w:szCs w:val="28"/>
          <w:u w:val="single"/>
        </w:rPr>
        <w:t>Modyf</w:t>
      </w:r>
      <w:r>
        <w:rPr>
          <w:rFonts w:ascii="Calibri" w:eastAsia="Arial" w:hAnsi="Calibri" w:cs="Calibri"/>
          <w:b/>
          <w:bCs/>
          <w:sz w:val="28"/>
          <w:szCs w:val="28"/>
          <w:u w:val="single"/>
        </w:rPr>
        <w:t>ikacja w punkcie nr 11.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Zakładu Fizjologii UMB</w:t>
      </w:r>
      <w:bookmarkStart w:id="0" w:name="_GoBack"/>
      <w:bookmarkEnd w:id="0"/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552214">
        <w:rPr>
          <w:rFonts w:ascii="Calibri" w:eastAsia="Arial" w:hAnsi="Calibri" w:cs="Calibri"/>
          <w:b/>
          <w:sz w:val="24"/>
          <w:szCs w:val="24"/>
          <w:u w:val="single"/>
        </w:rPr>
        <w:t>Zamrażarka niskotemperaturowa z rejestratorem temperatury – 1 sztuka</w:t>
      </w:r>
    </w:p>
    <w:p w:rsidR="00552214" w:rsidRPr="00552214" w:rsidRDefault="00552214" w:rsidP="00552214">
      <w:pPr>
        <w:widowControl w:val="0"/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/>
        <w:outlineLvl w:val="1"/>
        <w:rPr>
          <w:rFonts w:ascii="Calibri" w:eastAsia="Arial" w:hAnsi="Calibri" w:cs="Calibri"/>
          <w:b/>
          <w:sz w:val="28"/>
          <w:szCs w:val="28"/>
        </w:rPr>
      </w:pPr>
      <w:r w:rsidRPr="00552214">
        <w:rPr>
          <w:rFonts w:ascii="Calibri" w:eastAsia="Arial" w:hAnsi="Calibri" w:cs="Calibri"/>
          <w:b/>
          <w:sz w:val="28"/>
          <w:szCs w:val="28"/>
        </w:rPr>
        <w:t>WARUNKI GWARANCJI, RĘKOJMI I SERWISU GWARANCYJNEGO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okres gwarancji na urządzenie rozpoczyna się od daty podpisania bezusterkowego protokołu odbioru urządzenia,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okres rękojmi na urządzenia rozpoczyna się od daty podpisania bezusterkowego protokołu odbioru i wynosi 24 miesiące,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w okresie gwarancji przeglądy konserwacyjne / serwisowe wynikające z wymagań wytwórcy będą wykonane na koszt Wykonawcy,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przeglądy konserwacyjne / serwisowe i testy będą przeprowadzane w terminie uzgodnionym z Bezpośrednim Użytkownikiem danego urządzenia,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niezależnie od zapisów w karcie gwarancyjnej, obowiązują zapisy zawarte w niniejszym załączniku, chyba że poszczególne zapisy w karcie lub paszporcie są korzystniejsze dla Zamawiającego,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celem</w:t>
      </w:r>
      <w:r w:rsidRPr="00552214">
        <w:rPr>
          <w:rFonts w:ascii="Calibri" w:eastAsia="Arial" w:hAnsi="Calibri" w:cs="Calibri"/>
          <w:sz w:val="24"/>
          <w:szCs w:val="24"/>
        </w:rPr>
        <w:tab/>
        <w:t>wykonania</w:t>
      </w:r>
      <w:r w:rsidRPr="00552214">
        <w:rPr>
          <w:rFonts w:ascii="Calibri" w:eastAsia="Arial" w:hAnsi="Calibri" w:cs="Calibri"/>
          <w:sz w:val="24"/>
          <w:szCs w:val="24"/>
        </w:rPr>
        <w:tab/>
        <w:t>usług</w:t>
      </w:r>
      <w:r w:rsidRPr="00552214">
        <w:rPr>
          <w:rFonts w:ascii="Calibri" w:eastAsia="Arial" w:hAnsi="Calibri" w:cs="Calibri"/>
          <w:sz w:val="24"/>
          <w:szCs w:val="24"/>
        </w:rPr>
        <w:tab/>
        <w:t>serwisowych,</w:t>
      </w:r>
      <w:r w:rsidRPr="00552214">
        <w:rPr>
          <w:rFonts w:ascii="Calibri" w:eastAsia="Arial" w:hAnsi="Calibri" w:cs="Calibri"/>
          <w:sz w:val="24"/>
          <w:szCs w:val="24"/>
        </w:rPr>
        <w:tab/>
        <w:t>serwis</w:t>
      </w:r>
      <w:r w:rsidRPr="00552214">
        <w:rPr>
          <w:rFonts w:ascii="Calibri" w:eastAsia="Arial" w:hAnsi="Calibri" w:cs="Calibri"/>
          <w:sz w:val="24"/>
          <w:szCs w:val="24"/>
        </w:rPr>
        <w:tab/>
        <w:t>Wykonawcy uzyska dostęp do urządzenia w terminie ustalonym z Bezpośrednim Użytkownikiem urządzenia,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right="92" w:hanging="491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lastRenderedPageBreak/>
        <w:t xml:space="preserve">czas reakcji serwisu od chwili powiadomienia do rozpoczęcia naprawy – maksimum </w:t>
      </w:r>
      <w:r w:rsidRPr="00552214">
        <w:rPr>
          <w:rFonts w:ascii="Calibri" w:eastAsia="Arial" w:hAnsi="Calibri" w:cs="Calibri"/>
          <w:sz w:val="24"/>
          <w:szCs w:val="24"/>
        </w:rPr>
        <w:br/>
        <w:t xml:space="preserve">w ciągu 3 dni roboczych (soboty, niedziele i dni świąteczne ustawowo wolne od pracy </w:t>
      </w:r>
      <w:r w:rsidRPr="00552214">
        <w:rPr>
          <w:rFonts w:ascii="Calibri" w:eastAsia="Arial" w:hAnsi="Calibri" w:cs="Calibri"/>
          <w:b/>
          <w:sz w:val="24"/>
          <w:szCs w:val="24"/>
        </w:rPr>
        <w:t xml:space="preserve">nie są </w:t>
      </w:r>
      <w:r w:rsidRPr="00552214">
        <w:rPr>
          <w:rFonts w:ascii="Calibri" w:eastAsia="Arial" w:hAnsi="Calibri" w:cs="Calibri"/>
          <w:sz w:val="24"/>
          <w:szCs w:val="24"/>
        </w:rPr>
        <w:t>dniami roboczymi). Za reakcję serwisu uważa się także kontakt telefoniczny lub zdalną diagnozę i naprawę przez przedstawiciela serwisu</w:t>
      </w:r>
    </w:p>
    <w:p w:rsidR="00552214" w:rsidRPr="00257ABD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  <w:b/>
        </w:rPr>
      </w:pPr>
      <w:r w:rsidRPr="00257ABD">
        <w:rPr>
          <w:rFonts w:ascii="Calibri" w:eastAsia="Arial" w:hAnsi="Calibri" w:cs="Calibri"/>
          <w:b/>
          <w:sz w:val="24"/>
          <w:szCs w:val="24"/>
        </w:rPr>
        <w:t xml:space="preserve">naprawa, tj. usunięcie wad lub usterek przedmiotu zamówienia zakończy się w terminie maksimum do </w:t>
      </w:r>
      <w:r w:rsidRPr="00257ABD">
        <w:rPr>
          <w:rFonts w:ascii="Calibri" w:eastAsia="Arial" w:hAnsi="Calibri" w:cs="Calibri"/>
          <w:b/>
          <w:strike/>
          <w:sz w:val="24"/>
          <w:szCs w:val="24"/>
        </w:rPr>
        <w:t>3</w:t>
      </w:r>
      <w:r w:rsidRPr="00257ABD">
        <w:rPr>
          <w:rFonts w:ascii="Calibri" w:eastAsia="Arial" w:hAnsi="Calibri" w:cs="Calibri"/>
          <w:b/>
          <w:sz w:val="24"/>
          <w:szCs w:val="24"/>
        </w:rPr>
        <w:t xml:space="preserve"> </w:t>
      </w:r>
      <w:r w:rsidR="00257ABD" w:rsidRPr="00257ABD">
        <w:rPr>
          <w:rFonts w:ascii="Calibri" w:eastAsia="Arial" w:hAnsi="Calibri" w:cs="Calibri"/>
          <w:b/>
          <w:sz w:val="24"/>
          <w:szCs w:val="24"/>
        </w:rPr>
        <w:t xml:space="preserve">21 </w:t>
      </w:r>
      <w:r w:rsidRPr="00257ABD">
        <w:rPr>
          <w:rFonts w:ascii="Calibri" w:eastAsia="Arial" w:hAnsi="Calibri" w:cs="Calibri"/>
          <w:b/>
          <w:sz w:val="24"/>
          <w:szCs w:val="24"/>
        </w:rPr>
        <w:t>dni roboczych liczonych od dnia przystąpienia do naprawy,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wykonawca nie może odmówić usunięcia wad bez względu na wysokość związanych z tym kosztów,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:rsidR="00552214" w:rsidRPr="00552214" w:rsidRDefault="00552214" w:rsidP="0055221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wykonawca umowy zapewni dostęp do części zamiennych i serwis przez co najmniej 8 lat od daty protokołu odbioru,</w:t>
      </w:r>
    </w:p>
    <w:p w:rsidR="00552214" w:rsidRPr="00605F2B" w:rsidRDefault="00552214" w:rsidP="00605F2B">
      <w:pPr>
        <w:widowControl w:val="0"/>
        <w:numPr>
          <w:ilvl w:val="0"/>
          <w:numId w:val="6"/>
        </w:numPr>
        <w:autoSpaceDE w:val="0"/>
        <w:autoSpaceDN w:val="0"/>
        <w:spacing w:after="240" w:line="360" w:lineRule="auto"/>
        <w:ind w:left="851" w:hanging="491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  <w:sz w:val="24"/>
          <w:szCs w:val="24"/>
        </w:rPr>
        <w:t>korzystanie z</w:t>
      </w:r>
      <w:r w:rsidRPr="00552214">
        <w:rPr>
          <w:rFonts w:ascii="Calibri" w:eastAsia="Arial" w:hAnsi="Calibri" w:cs="Calibri"/>
          <w:sz w:val="24"/>
          <w:szCs w:val="24"/>
        </w:rPr>
        <w:tab/>
        <w:t>uprawnień z tytułu rękojmi nastąpi na zasadach określonych w Kodeksie cywilnym.</w:t>
      </w:r>
    </w:p>
    <w:p w:rsidR="00552214" w:rsidRPr="00552214" w:rsidRDefault="00552214" w:rsidP="00552214">
      <w:pPr>
        <w:widowControl w:val="0"/>
        <w:tabs>
          <w:tab w:val="center" w:pos="1440"/>
          <w:tab w:val="center" w:pos="7560"/>
        </w:tabs>
        <w:autoSpaceDE w:val="0"/>
        <w:autoSpaceDN w:val="0"/>
        <w:spacing w:after="0" w:line="360" w:lineRule="auto"/>
        <w:ind w:left="709"/>
        <w:jc w:val="right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</w:rPr>
        <w:t>………………………………………………..</w:t>
      </w:r>
    </w:p>
    <w:p w:rsidR="00552214" w:rsidRPr="00CA381A" w:rsidRDefault="00552214" w:rsidP="00CA381A">
      <w:pPr>
        <w:widowControl w:val="0"/>
        <w:tabs>
          <w:tab w:val="center" w:pos="1440"/>
          <w:tab w:val="center" w:pos="7560"/>
        </w:tabs>
        <w:autoSpaceDE w:val="0"/>
        <w:autoSpaceDN w:val="0"/>
        <w:spacing w:after="0" w:line="360" w:lineRule="auto"/>
        <w:rPr>
          <w:rFonts w:ascii="Calibri" w:eastAsia="Arial" w:hAnsi="Calibri" w:cs="Calibri"/>
          <w:i/>
          <w:sz w:val="16"/>
        </w:rPr>
      </w:pP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</w:t>
      </w: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                    </w:t>
      </w:r>
      <w:r w:rsidRPr="00552214">
        <w:rPr>
          <w:rFonts w:ascii="Calibri" w:eastAsia="Arial" w:hAnsi="Calibri" w:cs="Calibri"/>
          <w:i/>
          <w:sz w:val="16"/>
        </w:rPr>
        <w:t>(podpisy i pieczątki upełnomocnionego (-</w:t>
      </w:r>
      <w:proofErr w:type="spellStart"/>
      <w:r w:rsidRPr="00552214">
        <w:rPr>
          <w:rFonts w:ascii="Calibri" w:eastAsia="Arial" w:hAnsi="Calibri" w:cs="Calibri"/>
          <w:i/>
          <w:sz w:val="16"/>
        </w:rPr>
        <w:t>ych</w:t>
      </w:r>
      <w:proofErr w:type="spellEnd"/>
      <w:r w:rsidRPr="00552214">
        <w:rPr>
          <w:rFonts w:ascii="Calibri" w:eastAsia="Arial" w:hAnsi="Calibri" w:cs="Calibri"/>
          <w:i/>
          <w:sz w:val="16"/>
        </w:rPr>
        <w:t>)</w:t>
      </w:r>
      <w:r w:rsidRPr="00552214">
        <w:rPr>
          <w:rFonts w:ascii="Calibri" w:eastAsia="Arial" w:hAnsi="Calibri" w:cs="Calibri"/>
          <w:i/>
          <w:sz w:val="16"/>
          <w:szCs w:val="16"/>
        </w:rPr>
        <w:tab/>
      </w: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                   </w:t>
      </w:r>
      <w:r w:rsidRPr="00552214">
        <w:rPr>
          <w:rFonts w:ascii="Calibri" w:eastAsia="Arial" w:hAnsi="Calibri" w:cs="Calibri"/>
          <w:i/>
          <w:sz w:val="16"/>
        </w:rPr>
        <w:t>przedstawiciela (-li) firmy Wykonawcy)</w:t>
      </w:r>
      <w:r w:rsidRPr="00552214">
        <w:rPr>
          <w:rFonts w:ascii="Calibri" w:eastAsia="Arial" w:hAnsi="Calibri" w:cs="Calibri"/>
          <w:i/>
          <w:sz w:val="16"/>
        </w:rPr>
        <w:tab/>
      </w:r>
      <w:r w:rsidRPr="00552214">
        <w:rPr>
          <w:rFonts w:ascii="Calibri" w:eastAsia="Arial" w:hAnsi="Calibri" w:cs="Calibri"/>
          <w:i/>
          <w:sz w:val="16"/>
        </w:rPr>
        <w:tab/>
        <w:t xml:space="preserve">                    </w:t>
      </w:r>
    </w:p>
    <w:p w:rsidR="00552214" w:rsidRPr="00552214" w:rsidRDefault="00552214" w:rsidP="00605F2B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lastRenderedPageBreak/>
        <w:t>Załącznik nr 5</w:t>
      </w:r>
    </w:p>
    <w:p w:rsidR="00552214" w:rsidRPr="00552214" w:rsidRDefault="00552214" w:rsidP="0055221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552214">
        <w:rPr>
          <w:rFonts w:ascii="Calibri" w:eastAsia="Arial" w:hAnsi="Calibri" w:cs="Calibri"/>
          <w:b/>
          <w:bCs/>
          <w:sz w:val="28"/>
          <w:szCs w:val="28"/>
        </w:rPr>
        <w:t xml:space="preserve">PROCEDURA DOSTAW I ODBIORÓW URZĄDZEŃ 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552214">
        <w:rPr>
          <w:rFonts w:ascii="Calibri" w:eastAsia="Arial" w:hAnsi="Calibri" w:cs="Calibri"/>
          <w:b/>
          <w:sz w:val="24"/>
          <w:szCs w:val="24"/>
        </w:rPr>
        <w:t>Zakładu Fizjologii UMB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552214">
        <w:rPr>
          <w:rFonts w:ascii="Calibri" w:eastAsia="Arial" w:hAnsi="Calibri" w:cs="Calibri"/>
          <w:b/>
          <w:sz w:val="24"/>
          <w:szCs w:val="24"/>
          <w:u w:val="single"/>
        </w:rPr>
        <w:t>Zamrażarka niskotemperaturowa z rejestratorem temperatury – 1 sztuka</w:t>
      </w:r>
    </w:p>
    <w:p w:rsidR="00552214" w:rsidRPr="00552214" w:rsidRDefault="00552214" w:rsidP="00552214">
      <w:pPr>
        <w:widowControl w:val="0"/>
        <w:numPr>
          <w:ilvl w:val="0"/>
          <w:numId w:val="7"/>
        </w:numPr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/>
        <w:outlineLvl w:val="1"/>
        <w:rPr>
          <w:rFonts w:ascii="Calibri" w:eastAsia="Arial" w:hAnsi="Calibri" w:cs="Calibri"/>
          <w:b/>
          <w:sz w:val="28"/>
          <w:szCs w:val="28"/>
        </w:rPr>
      </w:pPr>
      <w:r w:rsidRPr="00552214">
        <w:rPr>
          <w:rFonts w:ascii="Calibri" w:eastAsia="Arial" w:hAnsi="Calibri" w:cs="Calibri"/>
          <w:b/>
          <w:sz w:val="28"/>
          <w:szCs w:val="28"/>
        </w:rPr>
        <w:t>PROCEDURA DOSTAW URZĄDZEŃ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urządzenia zostaną dostarczone w odpowiednich oryginalnych opakowaniach, zapewniających zabezpieczenie przedmiotu dostawy przed wpływem jakichkolwiek szkodliwych czynników,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urządzenia zostaną dostarczone do pomieszczeń wskazanych przez Bezpośredniego Użytkownika lub osobę upoważnioną,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Pr="00552214">
        <w:rPr>
          <w:rFonts w:ascii="Calibri" w:eastAsia="Arial" w:hAnsi="Calibri" w:cs="Calibri"/>
          <w:sz w:val="24"/>
          <w:szCs w:val="24"/>
        </w:rPr>
        <w:br/>
        <w:t xml:space="preserve">i uruchomienie sprzętu. Wykonawca zobowiązuje się do pozostawienia miejsc, w których </w:t>
      </w:r>
      <w:r w:rsidRPr="00552214">
        <w:rPr>
          <w:rFonts w:ascii="Calibri" w:eastAsia="Arial" w:hAnsi="Calibri" w:cs="Calibri"/>
          <w:sz w:val="24"/>
          <w:szCs w:val="24"/>
        </w:rPr>
        <w:lastRenderedPageBreak/>
        <w:t>będą prowadzone prace montażowe i instalacyjne w stanie gotowym wykończonym,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koszt,</w:t>
      </w:r>
    </w:p>
    <w:p w:rsidR="00552214" w:rsidRPr="00552214" w:rsidRDefault="00552214" w:rsidP="0055221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552214">
        <w:rPr>
          <w:rFonts w:ascii="Calibri" w:eastAsia="Arial" w:hAnsi="Calibri" w:cs="Calibri"/>
          <w:sz w:val="24"/>
          <w:szCs w:val="24"/>
          <w:u w:val="single"/>
        </w:rPr>
        <w:t>przed podpisaniem protokołu odbioru.</w:t>
      </w:r>
    </w:p>
    <w:p w:rsidR="00552214" w:rsidRPr="00552214" w:rsidRDefault="00552214" w:rsidP="00552214">
      <w:pPr>
        <w:widowControl w:val="0"/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 w:hanging="360"/>
        <w:outlineLvl w:val="1"/>
        <w:rPr>
          <w:rFonts w:ascii="Calibri" w:eastAsia="Arial" w:hAnsi="Calibri" w:cs="Calibri"/>
          <w:b/>
          <w:sz w:val="28"/>
          <w:szCs w:val="28"/>
        </w:rPr>
      </w:pPr>
      <w:r w:rsidRPr="00552214">
        <w:rPr>
          <w:rFonts w:ascii="Calibri" w:eastAsia="Arial" w:hAnsi="Calibri" w:cs="Calibri"/>
          <w:b/>
          <w:sz w:val="28"/>
          <w:szCs w:val="28"/>
        </w:rPr>
        <w:t>PROCEDURA ODBIORU URZĄDZEŃ</w:t>
      </w:r>
    </w:p>
    <w:p w:rsidR="00552214" w:rsidRPr="00552214" w:rsidRDefault="00552214" w:rsidP="0041506B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284" w:right="100" w:hanging="14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</w:rPr>
        <w:t>p</w:t>
      </w:r>
      <w:r w:rsidRPr="00552214">
        <w:rPr>
          <w:rFonts w:ascii="Calibri" w:eastAsia="Arial" w:hAnsi="Calibri" w:cs="Calibr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552214">
        <w:rPr>
          <w:rFonts w:ascii="Calibri" w:eastAsia="Arial" w:hAnsi="Calibri" w:cs="Calibri"/>
          <w:sz w:val="24"/>
          <w:szCs w:val="24"/>
          <w:u w:val="single"/>
        </w:rPr>
        <w:t>wyłącznie:</w:t>
      </w:r>
      <w:r w:rsidRPr="00552214">
        <w:rPr>
          <w:rFonts w:ascii="Calibri" w:eastAsia="Arial" w:hAnsi="Calibri" w:cs="Calibr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:rsidR="00552214" w:rsidRPr="00552214" w:rsidRDefault="00552214" w:rsidP="0041506B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right="100" w:hanging="14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:rsidR="00552214" w:rsidRPr="00552214" w:rsidRDefault="00552214" w:rsidP="0041506B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right="100" w:hanging="284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odbiór zakończy się podpisaniem </w:t>
      </w:r>
      <w:r w:rsidRPr="00552214">
        <w:rPr>
          <w:rFonts w:ascii="Calibri" w:eastAsia="Arial" w:hAnsi="Calibri" w:cs="Calibri"/>
          <w:sz w:val="24"/>
          <w:szCs w:val="24"/>
          <w:u w:val="single"/>
        </w:rPr>
        <w:t>bezusterkowego protokołu odbioru, po kompleksowej</w:t>
      </w:r>
      <w:r w:rsidRPr="00552214">
        <w:rPr>
          <w:rFonts w:ascii="Calibri" w:eastAsia="Arial" w:hAnsi="Calibri" w:cs="Calibri"/>
          <w:sz w:val="24"/>
          <w:szCs w:val="24"/>
        </w:rPr>
        <w:t xml:space="preserve"> </w:t>
      </w:r>
      <w:r w:rsidRPr="00552214">
        <w:rPr>
          <w:rFonts w:ascii="Calibri" w:eastAsia="Arial" w:hAnsi="Calibri" w:cs="Calibri"/>
          <w:sz w:val="24"/>
          <w:szCs w:val="24"/>
          <w:u w:val="single"/>
        </w:rPr>
        <w:t>realizacji przedmiotu zamówienia</w:t>
      </w:r>
      <w:r w:rsidRPr="00552214">
        <w:rPr>
          <w:rFonts w:ascii="Calibri" w:eastAsia="Arial" w:hAnsi="Calibri" w:cs="Calibri"/>
          <w:sz w:val="24"/>
          <w:szCs w:val="24"/>
        </w:rPr>
        <w:t>. Ważność protokołu odbioru potwierdzą łącznie podpisy trzech osób: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100" w:hanging="425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wykonawcy (lub przedstawiciela Wykonawcy) przedmiotu zamówienia,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100" w:hanging="425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bezpośredniego Użytkownika (lub osoby upoważnionej) przedmiotu zamówienia,</w:t>
      </w:r>
    </w:p>
    <w:p w:rsidR="00552214" w:rsidRPr="00552214" w:rsidRDefault="00552214" w:rsidP="0055221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100" w:hanging="425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osoby odpowiedzialnej (lub upoważnionej) za realizację przedmiotu zamówienia </w:t>
      </w:r>
      <w:r w:rsidRPr="00552214">
        <w:rPr>
          <w:rFonts w:ascii="Calibri" w:eastAsia="Arial" w:hAnsi="Calibri" w:cs="Calibri"/>
          <w:sz w:val="24"/>
          <w:szCs w:val="24"/>
        </w:rPr>
        <w:br/>
        <w:t>z Działu Zaopatrzenia UMB;</w:t>
      </w:r>
    </w:p>
    <w:p w:rsidR="00552214" w:rsidRPr="00552214" w:rsidRDefault="00552214" w:rsidP="0041506B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142" w:right="100" w:firstLine="0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protokół odbioru będzie sporządzony w 2 egzemplarzach,</w:t>
      </w:r>
    </w:p>
    <w:p w:rsidR="00552214" w:rsidRPr="00552214" w:rsidRDefault="00552214" w:rsidP="0041506B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284" w:right="100" w:hanging="14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 xml:space="preserve">z chwilą podpisania protokołu odbioru Wykonawca przekaże Użytkownikowi następujące dokumenty w języku polskim (bezwzględnym warunkiem podpisania protokołu odbioru jest </w:t>
      </w:r>
      <w:r w:rsidRPr="00552214">
        <w:rPr>
          <w:rFonts w:ascii="Calibri" w:eastAsia="Arial" w:hAnsi="Calibri" w:cs="Calibri"/>
          <w:sz w:val="24"/>
          <w:szCs w:val="24"/>
        </w:rPr>
        <w:lastRenderedPageBreak/>
        <w:t>dostarczenie wszystkich kompletnych niżej wymienionych dokumentów):</w:t>
      </w:r>
    </w:p>
    <w:p w:rsidR="00552214" w:rsidRPr="00552214" w:rsidRDefault="00552214" w:rsidP="00552214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1276" w:right="100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instrukcję stanowiskową / instrukcje obsługi urządzenia;</w:t>
      </w:r>
    </w:p>
    <w:p w:rsidR="00552214" w:rsidRPr="00552214" w:rsidRDefault="00552214" w:rsidP="00552214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1276" w:right="100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kartę gwarancyjną;</w:t>
      </w:r>
    </w:p>
    <w:p w:rsidR="00552214" w:rsidRPr="00552214" w:rsidRDefault="00552214" w:rsidP="0041506B">
      <w:pPr>
        <w:widowControl w:val="0"/>
        <w:numPr>
          <w:ilvl w:val="0"/>
          <w:numId w:val="11"/>
        </w:numPr>
        <w:autoSpaceDE w:val="0"/>
        <w:autoSpaceDN w:val="0"/>
        <w:spacing w:after="240" w:line="360" w:lineRule="auto"/>
        <w:ind w:left="284" w:right="100" w:hanging="142"/>
        <w:rPr>
          <w:rFonts w:ascii="Calibri" w:eastAsia="Arial" w:hAnsi="Calibri" w:cs="Calibri"/>
          <w:sz w:val="24"/>
          <w:szCs w:val="24"/>
        </w:rPr>
      </w:pPr>
      <w:r w:rsidRPr="00552214">
        <w:rPr>
          <w:rFonts w:ascii="Calibri" w:eastAsia="Arial" w:hAnsi="Calibri" w:cs="Calibri"/>
          <w:sz w:val="24"/>
          <w:szCs w:val="24"/>
        </w:rPr>
        <w:t>z chwilą podpisania protokołu odbioru na Zamawiającego przechodzi ryzyko utraty lub uszkodzenia urządzenia.</w:t>
      </w: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24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</w:p>
    <w:p w:rsidR="00552214" w:rsidRPr="00552214" w:rsidRDefault="00552214" w:rsidP="00552214">
      <w:pPr>
        <w:widowControl w:val="0"/>
        <w:tabs>
          <w:tab w:val="center" w:pos="1440"/>
          <w:tab w:val="center" w:pos="7560"/>
        </w:tabs>
        <w:autoSpaceDE w:val="0"/>
        <w:autoSpaceDN w:val="0"/>
        <w:spacing w:after="0" w:line="360" w:lineRule="auto"/>
        <w:ind w:left="709"/>
        <w:jc w:val="right"/>
        <w:rPr>
          <w:rFonts w:ascii="Calibri" w:eastAsia="Arial" w:hAnsi="Calibri" w:cs="Calibri"/>
        </w:rPr>
      </w:pPr>
      <w:r w:rsidRPr="00552214">
        <w:rPr>
          <w:rFonts w:ascii="Calibri" w:eastAsia="Arial" w:hAnsi="Calibri" w:cs="Calibri"/>
        </w:rPr>
        <w:t>……………….………………………………..</w:t>
      </w:r>
    </w:p>
    <w:p w:rsidR="00552214" w:rsidRPr="00552214" w:rsidRDefault="00552214" w:rsidP="00552214">
      <w:pPr>
        <w:widowControl w:val="0"/>
        <w:tabs>
          <w:tab w:val="center" w:pos="1440"/>
          <w:tab w:val="center" w:pos="7560"/>
        </w:tabs>
        <w:autoSpaceDE w:val="0"/>
        <w:autoSpaceDN w:val="0"/>
        <w:spacing w:after="0" w:line="360" w:lineRule="auto"/>
        <w:rPr>
          <w:rFonts w:ascii="Calibri" w:eastAsia="Arial" w:hAnsi="Calibri" w:cs="Calibri"/>
          <w:i/>
          <w:sz w:val="16"/>
        </w:rPr>
      </w:pP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</w:t>
      </w: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                    </w:t>
      </w:r>
      <w:r w:rsidRPr="00552214">
        <w:rPr>
          <w:rFonts w:ascii="Calibri" w:eastAsia="Arial" w:hAnsi="Calibri" w:cs="Calibri"/>
          <w:i/>
          <w:sz w:val="16"/>
        </w:rPr>
        <w:t>(podpisy i pieczątki upełnomocnionego (-</w:t>
      </w:r>
      <w:proofErr w:type="spellStart"/>
      <w:r w:rsidRPr="00552214">
        <w:rPr>
          <w:rFonts w:ascii="Calibri" w:eastAsia="Arial" w:hAnsi="Calibri" w:cs="Calibri"/>
          <w:i/>
          <w:sz w:val="16"/>
        </w:rPr>
        <w:t>ych</w:t>
      </w:r>
      <w:proofErr w:type="spellEnd"/>
      <w:r w:rsidRPr="00552214">
        <w:rPr>
          <w:rFonts w:ascii="Calibri" w:eastAsia="Arial" w:hAnsi="Calibri" w:cs="Calibri"/>
          <w:i/>
          <w:sz w:val="16"/>
        </w:rPr>
        <w:t>)</w:t>
      </w:r>
      <w:r w:rsidRPr="00552214">
        <w:rPr>
          <w:rFonts w:ascii="Calibri" w:eastAsia="Arial" w:hAnsi="Calibri" w:cs="Calibri"/>
          <w:i/>
          <w:sz w:val="16"/>
          <w:szCs w:val="16"/>
        </w:rPr>
        <w:tab/>
      </w: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                   </w:t>
      </w:r>
      <w:r w:rsidRPr="00552214">
        <w:rPr>
          <w:rFonts w:ascii="Calibri" w:eastAsia="Arial" w:hAnsi="Calibri" w:cs="Calibri"/>
          <w:i/>
          <w:sz w:val="16"/>
        </w:rPr>
        <w:t>przedstawiciela (-li) firmy Wykonawcy)</w:t>
      </w:r>
      <w:r w:rsidRPr="00552214">
        <w:rPr>
          <w:rFonts w:ascii="Calibri" w:eastAsia="Arial" w:hAnsi="Calibri" w:cs="Calibri"/>
          <w:sz w:val="16"/>
          <w:vertAlign w:val="superscript"/>
        </w:rPr>
        <w:t xml:space="preserve"> </w:t>
      </w:r>
      <w:r w:rsidRPr="00552214">
        <w:rPr>
          <w:rFonts w:ascii="Calibri" w:eastAsia="Arial" w:hAnsi="Calibri" w:cs="Calibri"/>
          <w:vertAlign w:val="superscript"/>
        </w:rPr>
        <w:t>*)</w:t>
      </w:r>
      <w:r w:rsidRPr="00552214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                </w:t>
      </w:r>
      <w:r w:rsidRPr="00552214">
        <w:rPr>
          <w:rFonts w:ascii="Calibri" w:eastAsia="Arial" w:hAnsi="Calibri" w:cs="Calibri"/>
          <w:i/>
          <w:sz w:val="16"/>
        </w:rPr>
        <w:t xml:space="preserve">                                        </w:t>
      </w:r>
      <w:r w:rsidRPr="00552214">
        <w:rPr>
          <w:rFonts w:ascii="Calibri" w:eastAsia="Arial" w:hAnsi="Calibri" w:cs="Calibri"/>
          <w:i/>
          <w:sz w:val="16"/>
        </w:rPr>
        <w:tab/>
      </w:r>
      <w:r w:rsidRPr="00552214">
        <w:rPr>
          <w:rFonts w:ascii="Calibri" w:eastAsia="Arial" w:hAnsi="Calibri" w:cs="Calibri"/>
          <w:i/>
          <w:sz w:val="16"/>
        </w:rPr>
        <w:tab/>
      </w:r>
      <w:r w:rsidRPr="00552214">
        <w:rPr>
          <w:rFonts w:ascii="Calibri" w:eastAsia="Arial" w:hAnsi="Calibri" w:cs="Calibri"/>
          <w:i/>
          <w:sz w:val="16"/>
        </w:rPr>
        <w:tab/>
        <w:t xml:space="preserve">                    </w:t>
      </w:r>
    </w:p>
    <w:p w:rsidR="00552214" w:rsidRPr="00552214" w:rsidRDefault="00552214" w:rsidP="00552214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Calibri" w:eastAsia="Arial" w:hAnsi="Calibri" w:cs="Calibri"/>
          <w:i/>
          <w:sz w:val="16"/>
          <w:szCs w:val="16"/>
        </w:rPr>
      </w:pPr>
      <w:r w:rsidRPr="00552214">
        <w:rPr>
          <w:rFonts w:ascii="Calibri" w:eastAsia="Arial" w:hAnsi="Calibri" w:cs="Calibri"/>
          <w:i/>
          <w:sz w:val="16"/>
        </w:rPr>
        <w:t xml:space="preserve"> </w:t>
      </w: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552214" w:rsidRPr="00552214" w:rsidRDefault="00552214" w:rsidP="0055221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552214" w:rsidRPr="00552214" w:rsidRDefault="00552214" w:rsidP="00552214">
      <w:pPr>
        <w:spacing w:after="0" w:line="360" w:lineRule="auto"/>
        <w:ind w:left="142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:rsidR="008575B3" w:rsidRPr="00CA381A" w:rsidRDefault="00552214" w:rsidP="00CA381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2214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55221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sectPr w:rsidR="008575B3" w:rsidRPr="00CA381A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9E" w:rsidRDefault="007A219E">
      <w:pPr>
        <w:spacing w:after="0" w:line="240" w:lineRule="auto"/>
      </w:pPr>
      <w:r>
        <w:separator/>
      </w:r>
    </w:p>
  </w:endnote>
  <w:endnote w:type="continuationSeparator" w:id="0">
    <w:p w:rsidR="007A219E" w:rsidRDefault="007A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F8" w:rsidRPr="002C63F8" w:rsidRDefault="007A219E" w:rsidP="002C63F8">
    <w:pPr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2C63F8" w:rsidRDefault="007A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9E" w:rsidRDefault="007A219E">
      <w:pPr>
        <w:spacing w:after="0" w:line="240" w:lineRule="auto"/>
      </w:pPr>
      <w:r>
        <w:separator/>
      </w:r>
    </w:p>
  </w:footnote>
  <w:footnote w:type="continuationSeparator" w:id="0">
    <w:p w:rsidR="007A219E" w:rsidRDefault="007A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DFF"/>
    <w:multiLevelType w:val="hybridMultilevel"/>
    <w:tmpl w:val="472A9E38"/>
    <w:lvl w:ilvl="0" w:tplc="888866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C1097"/>
    <w:multiLevelType w:val="hybridMultilevel"/>
    <w:tmpl w:val="472A9E38"/>
    <w:lvl w:ilvl="0" w:tplc="888866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6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3FEB"/>
    <w:multiLevelType w:val="hybridMultilevel"/>
    <w:tmpl w:val="30D60176"/>
    <w:lvl w:ilvl="0" w:tplc="8AF0A38C">
      <w:start w:val="1"/>
      <w:numFmt w:val="decimal"/>
      <w:pStyle w:val="Nagwek21"/>
      <w:lvlText w:val="%1."/>
      <w:lvlJc w:val="left"/>
      <w:pPr>
        <w:ind w:left="720" w:hanging="360"/>
      </w:pPr>
    </w:lvl>
    <w:lvl w:ilvl="1" w:tplc="888866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4"/>
    <w:rsid w:val="00257ABD"/>
    <w:rsid w:val="0041506B"/>
    <w:rsid w:val="00552214"/>
    <w:rsid w:val="00605F2B"/>
    <w:rsid w:val="007A219E"/>
    <w:rsid w:val="007A6C26"/>
    <w:rsid w:val="00850213"/>
    <w:rsid w:val="008575B3"/>
    <w:rsid w:val="00AB3A97"/>
    <w:rsid w:val="00CA381A"/>
    <w:rsid w:val="00E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Akapitzlist"/>
    <w:next w:val="Normalny"/>
    <w:uiPriority w:val="9"/>
    <w:unhideWhenUsed/>
    <w:qFormat/>
    <w:rsid w:val="00552214"/>
    <w:pPr>
      <w:widowControl w:val="0"/>
      <w:numPr>
        <w:numId w:val="2"/>
      </w:numPr>
      <w:tabs>
        <w:tab w:val="num" w:pos="360"/>
        <w:tab w:val="right" w:leader="dot" w:pos="9639"/>
      </w:tabs>
      <w:autoSpaceDE w:val="0"/>
      <w:autoSpaceDN w:val="0"/>
      <w:spacing w:before="217" w:after="0" w:line="360" w:lineRule="auto"/>
      <w:ind w:left="426" w:right="352" w:firstLine="0"/>
      <w:contextualSpacing w:val="0"/>
      <w:outlineLvl w:val="1"/>
    </w:pPr>
    <w:rPr>
      <w:rFonts w:eastAsia="Arial" w:cs="Calibri"/>
      <w:b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5221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552214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552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Akapitzlist"/>
    <w:next w:val="Normalny"/>
    <w:uiPriority w:val="9"/>
    <w:unhideWhenUsed/>
    <w:qFormat/>
    <w:rsid w:val="00552214"/>
    <w:pPr>
      <w:widowControl w:val="0"/>
      <w:numPr>
        <w:numId w:val="2"/>
      </w:numPr>
      <w:tabs>
        <w:tab w:val="num" w:pos="360"/>
        <w:tab w:val="right" w:leader="dot" w:pos="9639"/>
      </w:tabs>
      <w:autoSpaceDE w:val="0"/>
      <w:autoSpaceDN w:val="0"/>
      <w:spacing w:before="217" w:after="0" w:line="360" w:lineRule="auto"/>
      <w:ind w:left="426" w:right="352" w:firstLine="0"/>
      <w:contextualSpacing w:val="0"/>
      <w:outlineLvl w:val="1"/>
    </w:pPr>
    <w:rPr>
      <w:rFonts w:eastAsia="Arial" w:cs="Calibri"/>
      <w:b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5221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552214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552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Katarzyna Włodarczyk</cp:lastModifiedBy>
  <cp:revision>5</cp:revision>
  <dcterms:created xsi:type="dcterms:W3CDTF">2022-06-10T11:43:00Z</dcterms:created>
  <dcterms:modified xsi:type="dcterms:W3CDTF">2022-06-22T06:54:00Z</dcterms:modified>
</cp:coreProperties>
</file>