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68" w:rsidRDefault="00AD0968" w:rsidP="00AD0968">
      <w:r>
        <w:t>Informacja o złożonych ofertach do zadania nr TKE 28/2022 , z dnia 31.05.2022 r. „</w:t>
      </w:r>
      <w:r w:rsidR="00F103E7" w:rsidRPr="00AD0968">
        <w:t xml:space="preserve"> </w:t>
      </w:r>
      <w:r>
        <w:t>Remont i przebudowa istniejących pomieszczeń schronu pod budynkiem CDS w Białymstoku , ul. Skłodowskiej 24 A.</w:t>
      </w:r>
    </w:p>
    <w:p w:rsidR="00AD0968" w:rsidRDefault="00AD0968" w:rsidP="00AD0968"/>
    <w:p w:rsidR="00AD0968" w:rsidRDefault="00AD0968" w:rsidP="00AD0968">
      <w:r>
        <w:t>W wymaganym terminie wpłynęły dwie oferty.</w:t>
      </w:r>
    </w:p>
    <w:p w:rsidR="00AD0968" w:rsidRDefault="00AD0968" w:rsidP="00AD0968"/>
    <w:p w:rsidR="003F697E" w:rsidRDefault="00AD0968" w:rsidP="00AD0968">
      <w:r>
        <w:t>Oferta I  -  ZBR CHILBUD , 17-100 Bielsk Podlaski ul. Orlańska 13 :     cena brutto   58548,00 PLN  , czas realizacji do 60 dni , gwarancja 36 m-</w:t>
      </w:r>
      <w:proofErr w:type="spellStart"/>
      <w:r>
        <w:t>cy</w:t>
      </w:r>
      <w:proofErr w:type="spellEnd"/>
      <w:r>
        <w:t xml:space="preserve">, płatność 21 dni po odbiorze robót  </w:t>
      </w:r>
    </w:p>
    <w:p w:rsidR="00AD0968" w:rsidRDefault="00AD0968" w:rsidP="00AD0968">
      <w:r>
        <w:t>Oferta II -  SANBUD Karol Łapiński , 17-300 Siemiatycze, ul. Drohiczyńska 37  :                                                                                                        cena brutto  689982,95 PLN , czas realizacji do 60 dni, gwarancja 36 m-</w:t>
      </w:r>
      <w:proofErr w:type="spellStart"/>
      <w:r>
        <w:t>cy</w:t>
      </w:r>
      <w:proofErr w:type="spellEnd"/>
      <w:r>
        <w:t xml:space="preserve"> , płatność 21 dni po odbiorze usługi.</w:t>
      </w:r>
    </w:p>
    <w:p w:rsidR="00AD0968" w:rsidRDefault="00AD0968" w:rsidP="00AD0968"/>
    <w:p w:rsidR="005C16CC" w:rsidRDefault="00AD0968" w:rsidP="00AD0968">
      <w:r>
        <w:t>Zamawiający zamierza zlecić wykonanie usługi  oferentowi nr I</w:t>
      </w:r>
      <w:r w:rsidR="005C16CC">
        <w:t xml:space="preserve">  ZBR CHILBUD.</w:t>
      </w:r>
    </w:p>
    <w:p w:rsidR="005C16CC" w:rsidRDefault="005C16CC" w:rsidP="00AD0968"/>
    <w:p w:rsidR="005C16CC" w:rsidRDefault="005C16CC" w:rsidP="00AD0968">
      <w:r>
        <w:t>Białystok, 15.06.2022 r.</w:t>
      </w:r>
    </w:p>
    <w:p w:rsidR="005C16CC" w:rsidRDefault="005C16CC" w:rsidP="00AD0968">
      <w:r>
        <w:t xml:space="preserve">Andrzej </w:t>
      </w:r>
      <w:proofErr w:type="spellStart"/>
      <w:r>
        <w:t>Zajczuk</w:t>
      </w:r>
      <w:proofErr w:type="spellEnd"/>
    </w:p>
    <w:p w:rsidR="00AD0968" w:rsidRDefault="005C16CC" w:rsidP="00AD0968">
      <w:r>
        <w:t xml:space="preserve">Kierownik Działu Konserwacji i Eksploatacji </w:t>
      </w:r>
      <w:bookmarkStart w:id="0" w:name="_GoBack"/>
      <w:bookmarkEnd w:id="0"/>
      <w:r>
        <w:t>UMB</w:t>
      </w:r>
      <w:r w:rsidR="00AD0968">
        <w:t xml:space="preserve">  </w:t>
      </w:r>
    </w:p>
    <w:p w:rsidR="00AD0968" w:rsidRPr="00AD0968" w:rsidRDefault="00AD0968" w:rsidP="00AD0968"/>
    <w:sectPr w:rsidR="00AD0968" w:rsidRPr="00A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3F697E"/>
    <w:rsid w:val="00520070"/>
    <w:rsid w:val="005C16CC"/>
    <w:rsid w:val="00640E6E"/>
    <w:rsid w:val="00855BC2"/>
    <w:rsid w:val="00AD0968"/>
    <w:rsid w:val="00F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5719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2022-06-15T11:18:00Z</dcterms:created>
  <dcterms:modified xsi:type="dcterms:W3CDTF">2022-06-15T11:18:00Z</dcterms:modified>
</cp:coreProperties>
</file>