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39" w:rsidRPr="007E79B3" w:rsidRDefault="00E22C39" w:rsidP="00E22C39">
      <w:pPr>
        <w:pStyle w:val="NormalnyWeb"/>
        <w:rPr>
          <w:color w:val="000000"/>
          <w:sz w:val="22"/>
          <w:szCs w:val="22"/>
        </w:rPr>
      </w:pPr>
      <w:r w:rsidRPr="007E79B3">
        <w:rPr>
          <w:color w:val="000000"/>
          <w:sz w:val="22"/>
          <w:szCs w:val="22"/>
        </w:rPr>
        <w:t>Pyt.1</w:t>
      </w:r>
    </w:p>
    <w:p w:rsidR="00E22C39" w:rsidRPr="007E79B3" w:rsidRDefault="00E22C39" w:rsidP="00E22C39">
      <w:pPr>
        <w:pStyle w:val="NormalnyWeb"/>
        <w:rPr>
          <w:color w:val="000000"/>
          <w:sz w:val="22"/>
          <w:szCs w:val="22"/>
        </w:rPr>
      </w:pPr>
      <w:r w:rsidRPr="007E79B3">
        <w:rPr>
          <w:color w:val="000000"/>
          <w:sz w:val="22"/>
          <w:szCs w:val="22"/>
        </w:rPr>
        <w:t>Dotyczy pozycji: 1-9, 11, 13-21, 24-28, 31-41, 49-62, 64, 69-86, 88-90, 97, 99-100, 117-118, 128-136, 146, 148-161, 164-195, 198-202, 205-242, 248, 250-251, 255-258</w:t>
      </w:r>
    </w:p>
    <w:p w:rsidR="007E79B3" w:rsidRPr="007E79B3" w:rsidRDefault="00E22C39" w:rsidP="00E22C39">
      <w:pPr>
        <w:pStyle w:val="NormalnyWeb"/>
        <w:rPr>
          <w:color w:val="000000"/>
          <w:sz w:val="22"/>
          <w:szCs w:val="22"/>
        </w:rPr>
      </w:pPr>
      <w:r w:rsidRPr="007E79B3">
        <w:rPr>
          <w:color w:val="000000"/>
          <w:sz w:val="22"/>
          <w:szCs w:val="22"/>
        </w:rPr>
        <w:t>Czy Zamawiający dopuszcza zastosowanie asortymentu równoważnego z zachowaniem parametrów technicznych, jakościowych i funkcjonalnych opisanych dla asortymentu, któremu towarzyszy nazwa własna, nazwa producenta lub nazwa własna z nazwą producenta?</w:t>
      </w:r>
    </w:p>
    <w:p w:rsidR="00E22C39" w:rsidRPr="007E79B3" w:rsidRDefault="00E22C39" w:rsidP="00E22C39">
      <w:pPr>
        <w:pStyle w:val="NormalnyWeb"/>
        <w:rPr>
          <w:color w:val="000000"/>
          <w:sz w:val="22"/>
          <w:szCs w:val="22"/>
        </w:rPr>
      </w:pPr>
      <w:r w:rsidRPr="007E79B3">
        <w:rPr>
          <w:color w:val="000000"/>
          <w:sz w:val="22"/>
          <w:szCs w:val="22"/>
        </w:rPr>
        <w:t>Odp.</w:t>
      </w:r>
      <w:r w:rsidR="002A5A0B">
        <w:rPr>
          <w:color w:val="000000"/>
          <w:sz w:val="22"/>
          <w:szCs w:val="22"/>
        </w:rPr>
        <w:t xml:space="preserve"> Zamawiający nie dopuszcza asortymentu równoważnego w pozycjach w których zostały podane dokładne nazwy produktów.</w:t>
      </w:r>
    </w:p>
    <w:p w:rsidR="00E22C39" w:rsidRPr="007E79B3" w:rsidRDefault="00E22C39" w:rsidP="00E22C39">
      <w:pPr>
        <w:pStyle w:val="NormalnyWeb"/>
        <w:rPr>
          <w:color w:val="000000"/>
          <w:sz w:val="22"/>
          <w:szCs w:val="22"/>
        </w:rPr>
      </w:pPr>
      <w:r w:rsidRPr="007E79B3">
        <w:rPr>
          <w:color w:val="000000"/>
          <w:sz w:val="22"/>
          <w:szCs w:val="22"/>
        </w:rPr>
        <w:t>Pyt 2. Dotyczy pozycji 178-184, 186-188, 190, 191, 196</w:t>
      </w:r>
    </w:p>
    <w:p w:rsidR="00E22C39" w:rsidRPr="007E79B3" w:rsidRDefault="00E22C39" w:rsidP="00E22C39">
      <w:pPr>
        <w:pStyle w:val="NormalnyWeb"/>
        <w:rPr>
          <w:color w:val="000000"/>
          <w:sz w:val="22"/>
          <w:szCs w:val="22"/>
        </w:rPr>
      </w:pPr>
      <w:r w:rsidRPr="007E79B3">
        <w:rPr>
          <w:color w:val="000000"/>
          <w:sz w:val="22"/>
          <w:szCs w:val="22"/>
        </w:rPr>
        <w:t>Opis niejednoznaczny. Zamawiający wskazał tylko typy źródeł światła bez podania nazwy producenta. Czy Zamawiający wymaga wyceny źródeł światła danego typu dowolnego producenta, czy konkretnego? Jeśli konkretnego, to proszę wskazać nazwę tego producenta.</w:t>
      </w:r>
    </w:p>
    <w:p w:rsidR="00E22C39" w:rsidRPr="007E79B3" w:rsidRDefault="00E22C39" w:rsidP="00E22C39">
      <w:pPr>
        <w:pStyle w:val="NormalnyWeb"/>
        <w:rPr>
          <w:color w:val="000000"/>
          <w:sz w:val="22"/>
          <w:szCs w:val="22"/>
        </w:rPr>
      </w:pPr>
      <w:r w:rsidRPr="007E79B3">
        <w:rPr>
          <w:color w:val="000000"/>
          <w:sz w:val="22"/>
          <w:szCs w:val="22"/>
        </w:rPr>
        <w:t>Odp.</w:t>
      </w:r>
      <w:r w:rsidR="009D7C28">
        <w:rPr>
          <w:color w:val="000000"/>
          <w:sz w:val="22"/>
          <w:szCs w:val="22"/>
        </w:rPr>
        <w:t xml:space="preserve"> </w:t>
      </w:r>
      <w:r w:rsidR="00BB06EA">
        <w:rPr>
          <w:color w:val="000000"/>
          <w:sz w:val="22"/>
          <w:szCs w:val="22"/>
        </w:rPr>
        <w:t>Zamawiający</w:t>
      </w:r>
      <w:r w:rsidR="009B7943">
        <w:rPr>
          <w:color w:val="000000"/>
          <w:sz w:val="22"/>
          <w:szCs w:val="22"/>
        </w:rPr>
        <w:t xml:space="preserve"> wymaga konkretnego producenta którym w tym przypadku jest firma Philips</w:t>
      </w:r>
    </w:p>
    <w:p w:rsidR="00E22C39" w:rsidRPr="007E79B3" w:rsidRDefault="00E22C39" w:rsidP="00E22C39">
      <w:pPr>
        <w:pStyle w:val="NormalnyWeb"/>
        <w:rPr>
          <w:color w:val="000000"/>
          <w:sz w:val="22"/>
          <w:szCs w:val="22"/>
        </w:rPr>
      </w:pPr>
      <w:r w:rsidRPr="007E79B3">
        <w:rPr>
          <w:color w:val="000000"/>
          <w:sz w:val="22"/>
          <w:szCs w:val="22"/>
        </w:rPr>
        <w:t>Pyt. 3 Dotyczy pozycji 182</w:t>
      </w:r>
    </w:p>
    <w:p w:rsidR="00E22C39" w:rsidRPr="007E79B3" w:rsidRDefault="00E22C39" w:rsidP="00E22C39">
      <w:pPr>
        <w:pStyle w:val="NormalnyWeb"/>
        <w:rPr>
          <w:color w:val="000000"/>
          <w:sz w:val="22"/>
          <w:szCs w:val="22"/>
        </w:rPr>
      </w:pPr>
      <w:r w:rsidRPr="007E79B3">
        <w:rPr>
          <w:color w:val="000000"/>
          <w:sz w:val="22"/>
          <w:szCs w:val="22"/>
        </w:rPr>
        <w:t>Sprzeczny opis przedmiotu zamówienia. Świetlówkę z jakim trzonkiem należy wycenić: 2P G24d3, czy 4P G24q3?</w:t>
      </w:r>
    </w:p>
    <w:p w:rsidR="00E22C39" w:rsidRPr="007E79B3" w:rsidRDefault="00E22C39" w:rsidP="00E22C39">
      <w:pPr>
        <w:pStyle w:val="NormalnyWeb"/>
        <w:rPr>
          <w:color w:val="000000"/>
          <w:sz w:val="22"/>
          <w:szCs w:val="22"/>
        </w:rPr>
      </w:pPr>
      <w:r w:rsidRPr="007E79B3">
        <w:rPr>
          <w:color w:val="000000"/>
          <w:sz w:val="22"/>
          <w:szCs w:val="22"/>
        </w:rPr>
        <w:t>Odp.</w:t>
      </w:r>
      <w:r w:rsidR="009B7943">
        <w:rPr>
          <w:color w:val="000000"/>
          <w:sz w:val="22"/>
          <w:szCs w:val="22"/>
        </w:rPr>
        <w:t xml:space="preserve"> Pomyłka w nazwie. Proszę wycenić </w:t>
      </w:r>
      <w:r w:rsidR="009B7943" w:rsidRPr="007E79B3">
        <w:rPr>
          <w:color w:val="000000"/>
          <w:sz w:val="22"/>
          <w:szCs w:val="22"/>
        </w:rPr>
        <w:t>4P G24q3</w:t>
      </w:r>
    </w:p>
    <w:p w:rsidR="00E22C39" w:rsidRPr="007E79B3" w:rsidRDefault="00E22C39" w:rsidP="00E22C39">
      <w:pPr>
        <w:pStyle w:val="NormalnyWeb"/>
        <w:rPr>
          <w:color w:val="000000"/>
          <w:sz w:val="22"/>
          <w:szCs w:val="22"/>
        </w:rPr>
      </w:pPr>
      <w:r w:rsidRPr="007E79B3">
        <w:rPr>
          <w:color w:val="000000"/>
          <w:sz w:val="22"/>
          <w:szCs w:val="22"/>
        </w:rPr>
        <w:t>Pyt. 4 Dotyczy pozycji 198</w:t>
      </w:r>
    </w:p>
    <w:p w:rsidR="00E22C39" w:rsidRPr="007E79B3" w:rsidRDefault="00E22C39" w:rsidP="00E22C39">
      <w:pPr>
        <w:pStyle w:val="NormalnyWeb"/>
        <w:rPr>
          <w:color w:val="000000"/>
          <w:sz w:val="22"/>
          <w:szCs w:val="22"/>
        </w:rPr>
      </w:pPr>
      <w:r w:rsidRPr="007E79B3">
        <w:rPr>
          <w:color w:val="000000"/>
          <w:sz w:val="22"/>
          <w:szCs w:val="22"/>
        </w:rPr>
        <w:t>Co oznacza wyrażenie „pionowy”?</w:t>
      </w:r>
    </w:p>
    <w:p w:rsidR="00E22C39" w:rsidRPr="007E79B3" w:rsidRDefault="00E22C39" w:rsidP="00E22C39">
      <w:pPr>
        <w:pStyle w:val="NormalnyWeb"/>
        <w:rPr>
          <w:color w:val="000000"/>
          <w:sz w:val="22"/>
          <w:szCs w:val="22"/>
        </w:rPr>
      </w:pPr>
      <w:r w:rsidRPr="007E79B3">
        <w:rPr>
          <w:color w:val="000000"/>
          <w:sz w:val="22"/>
          <w:szCs w:val="22"/>
        </w:rPr>
        <w:t>Odp.</w:t>
      </w:r>
      <w:r w:rsidR="009B7943">
        <w:rPr>
          <w:color w:val="000000"/>
          <w:sz w:val="22"/>
          <w:szCs w:val="22"/>
        </w:rPr>
        <w:t xml:space="preserve"> Pomyłka w nazwie. Proszę nie brać wyrażenia „pionowy” pod uwagę.</w:t>
      </w:r>
    </w:p>
    <w:p w:rsidR="00E22C39" w:rsidRPr="007E79B3" w:rsidRDefault="00E22C39" w:rsidP="00E22C39">
      <w:pPr>
        <w:pStyle w:val="NormalnyWeb"/>
        <w:rPr>
          <w:color w:val="000000"/>
          <w:sz w:val="22"/>
          <w:szCs w:val="22"/>
        </w:rPr>
      </w:pPr>
      <w:r w:rsidRPr="007E79B3">
        <w:rPr>
          <w:color w:val="000000"/>
          <w:sz w:val="22"/>
          <w:szCs w:val="22"/>
        </w:rPr>
        <w:t>Pyt. 5 Dotyczy pozycji 205, 207, 210</w:t>
      </w:r>
    </w:p>
    <w:p w:rsidR="00E22C39" w:rsidRPr="007E79B3" w:rsidRDefault="00E22C39" w:rsidP="00E22C39">
      <w:pPr>
        <w:pStyle w:val="NormalnyWeb"/>
        <w:rPr>
          <w:color w:val="000000"/>
          <w:sz w:val="22"/>
          <w:szCs w:val="22"/>
        </w:rPr>
      </w:pPr>
      <w:r w:rsidRPr="007E79B3">
        <w:rPr>
          <w:color w:val="000000"/>
          <w:sz w:val="22"/>
          <w:szCs w:val="22"/>
        </w:rPr>
        <w:t>Opis niejednoznaczny. Jaką serię producenta LEGRAND należy wycenić?</w:t>
      </w:r>
    </w:p>
    <w:p w:rsidR="00E22C39" w:rsidRPr="007E79B3" w:rsidRDefault="00E22C39" w:rsidP="00E22C39">
      <w:pPr>
        <w:pStyle w:val="NormalnyWeb"/>
        <w:rPr>
          <w:color w:val="000000"/>
          <w:sz w:val="22"/>
          <w:szCs w:val="22"/>
        </w:rPr>
      </w:pPr>
      <w:r w:rsidRPr="007E79B3">
        <w:rPr>
          <w:color w:val="000000"/>
          <w:sz w:val="22"/>
          <w:szCs w:val="22"/>
        </w:rPr>
        <w:t>Odp.</w:t>
      </w:r>
      <w:r w:rsidR="009B7943">
        <w:rPr>
          <w:color w:val="000000"/>
          <w:sz w:val="22"/>
          <w:szCs w:val="22"/>
        </w:rPr>
        <w:t xml:space="preserve"> </w:t>
      </w:r>
      <w:r w:rsidR="0093203A">
        <w:rPr>
          <w:color w:val="000000"/>
          <w:sz w:val="22"/>
          <w:szCs w:val="22"/>
        </w:rPr>
        <w:t xml:space="preserve">Zamawiający </w:t>
      </w:r>
      <w:r w:rsidR="00835718">
        <w:rPr>
          <w:color w:val="000000"/>
          <w:sz w:val="22"/>
          <w:szCs w:val="22"/>
        </w:rPr>
        <w:t>do konserwacji rozdzielni  używał serii przemysłowej  DX3i taką serię należy wycenić</w:t>
      </w:r>
    </w:p>
    <w:p w:rsidR="00E22C39" w:rsidRPr="007E79B3" w:rsidRDefault="00E22C39" w:rsidP="00E22C39">
      <w:pPr>
        <w:pStyle w:val="NormalnyWeb"/>
        <w:rPr>
          <w:color w:val="000000"/>
          <w:sz w:val="22"/>
          <w:szCs w:val="22"/>
        </w:rPr>
      </w:pPr>
      <w:r w:rsidRPr="007E79B3">
        <w:rPr>
          <w:color w:val="000000"/>
          <w:sz w:val="22"/>
          <w:szCs w:val="22"/>
        </w:rPr>
        <w:t>Pyt. 6 Dotyczy pozycji 218-226, 230</w:t>
      </w:r>
    </w:p>
    <w:p w:rsidR="00E22C39" w:rsidRPr="007E79B3" w:rsidRDefault="00E22C39" w:rsidP="00E22C39">
      <w:pPr>
        <w:pStyle w:val="NormalnyWeb"/>
        <w:rPr>
          <w:color w:val="000000"/>
          <w:sz w:val="22"/>
          <w:szCs w:val="22"/>
        </w:rPr>
      </w:pPr>
      <w:r w:rsidRPr="007E79B3">
        <w:rPr>
          <w:color w:val="000000"/>
          <w:sz w:val="22"/>
          <w:szCs w:val="22"/>
        </w:rPr>
        <w:t>Opis niejednoznaczny. Jaką serię producenta LEGRAND należy wycenić?</w:t>
      </w:r>
    </w:p>
    <w:p w:rsidR="00E22C39" w:rsidRPr="007E79B3" w:rsidRDefault="00E22C39" w:rsidP="00E22C39">
      <w:pPr>
        <w:pStyle w:val="NormalnyWeb"/>
        <w:rPr>
          <w:color w:val="000000"/>
          <w:sz w:val="22"/>
          <w:szCs w:val="22"/>
        </w:rPr>
      </w:pPr>
      <w:proofErr w:type="spellStart"/>
      <w:r w:rsidRPr="007E79B3">
        <w:rPr>
          <w:color w:val="000000"/>
          <w:sz w:val="22"/>
          <w:szCs w:val="22"/>
        </w:rPr>
        <w:t>Odp</w:t>
      </w:r>
      <w:proofErr w:type="spellEnd"/>
      <w:r w:rsidRPr="007E79B3">
        <w:rPr>
          <w:color w:val="000000"/>
          <w:sz w:val="22"/>
          <w:szCs w:val="22"/>
        </w:rPr>
        <w:t>,</w:t>
      </w:r>
      <w:r w:rsidR="00835718">
        <w:rPr>
          <w:color w:val="000000"/>
          <w:sz w:val="22"/>
          <w:szCs w:val="22"/>
        </w:rPr>
        <w:t xml:space="preserve"> serią TX3  i DX3</w:t>
      </w:r>
    </w:p>
    <w:p w:rsidR="00E22C39" w:rsidRPr="007E79B3" w:rsidRDefault="00E22C39" w:rsidP="00E22C39">
      <w:pPr>
        <w:pStyle w:val="NormalnyWeb"/>
        <w:rPr>
          <w:color w:val="000000"/>
          <w:sz w:val="22"/>
          <w:szCs w:val="22"/>
        </w:rPr>
      </w:pPr>
      <w:r w:rsidRPr="007E79B3">
        <w:rPr>
          <w:color w:val="000000"/>
          <w:sz w:val="22"/>
          <w:szCs w:val="22"/>
        </w:rPr>
        <w:t>Pyt. 7 Dotyczy pozycji 231-234</w:t>
      </w:r>
    </w:p>
    <w:p w:rsidR="00E22C39" w:rsidRPr="007E79B3" w:rsidRDefault="00E22C39" w:rsidP="00E22C39">
      <w:pPr>
        <w:pStyle w:val="NormalnyWeb"/>
        <w:rPr>
          <w:color w:val="000000"/>
          <w:sz w:val="22"/>
          <w:szCs w:val="22"/>
        </w:rPr>
      </w:pPr>
      <w:r w:rsidRPr="007E79B3">
        <w:rPr>
          <w:color w:val="000000"/>
          <w:sz w:val="22"/>
          <w:szCs w:val="22"/>
        </w:rPr>
        <w:t>Opis niejednoznaczny. Jakiego producenta należy wycenić aparaturę?</w:t>
      </w:r>
    </w:p>
    <w:p w:rsidR="00E22C39" w:rsidRPr="007E79B3" w:rsidRDefault="00E22C39" w:rsidP="00E22C39">
      <w:pPr>
        <w:pStyle w:val="NormalnyWeb"/>
        <w:rPr>
          <w:color w:val="000000"/>
          <w:sz w:val="22"/>
          <w:szCs w:val="22"/>
        </w:rPr>
      </w:pPr>
      <w:r w:rsidRPr="007E79B3">
        <w:rPr>
          <w:color w:val="000000"/>
          <w:sz w:val="22"/>
          <w:szCs w:val="22"/>
        </w:rPr>
        <w:t>Odp.</w:t>
      </w:r>
      <w:r w:rsidR="00085DC2">
        <w:rPr>
          <w:color w:val="000000"/>
          <w:sz w:val="22"/>
          <w:szCs w:val="22"/>
        </w:rPr>
        <w:t xml:space="preserve"> </w:t>
      </w:r>
      <w:r w:rsidR="00085DC2" w:rsidRPr="00085DC2">
        <w:rPr>
          <w:color w:val="000000"/>
          <w:sz w:val="22"/>
          <w:szCs w:val="22"/>
        </w:rPr>
        <w:t xml:space="preserve">Legrand </w:t>
      </w:r>
      <w:r w:rsidR="00085DC2">
        <w:rPr>
          <w:color w:val="000000"/>
          <w:sz w:val="22"/>
          <w:szCs w:val="22"/>
        </w:rPr>
        <w:t xml:space="preserve"> TX3 i </w:t>
      </w:r>
      <w:r w:rsidR="00085DC2" w:rsidRPr="00085DC2">
        <w:rPr>
          <w:color w:val="000000"/>
          <w:sz w:val="22"/>
          <w:szCs w:val="22"/>
        </w:rPr>
        <w:t>DX3</w:t>
      </w:r>
    </w:p>
    <w:p w:rsidR="007E79B3" w:rsidRPr="007E79B3" w:rsidRDefault="00E22C39" w:rsidP="00E22C39">
      <w:pPr>
        <w:pStyle w:val="NormalnyWeb"/>
        <w:rPr>
          <w:color w:val="000000"/>
          <w:sz w:val="22"/>
          <w:szCs w:val="22"/>
        </w:rPr>
      </w:pPr>
      <w:r w:rsidRPr="007E79B3">
        <w:rPr>
          <w:color w:val="000000"/>
          <w:sz w:val="22"/>
          <w:szCs w:val="22"/>
        </w:rPr>
        <w:t xml:space="preserve">Pyt. 8 </w:t>
      </w:r>
      <w:r w:rsidR="002F7961">
        <w:rPr>
          <w:color w:val="000000"/>
          <w:sz w:val="22"/>
          <w:szCs w:val="22"/>
        </w:rPr>
        <w:t xml:space="preserve">Dotyczy </w:t>
      </w:r>
      <w:r w:rsidR="00085DC2">
        <w:rPr>
          <w:color w:val="000000"/>
          <w:sz w:val="22"/>
          <w:szCs w:val="22"/>
        </w:rPr>
        <w:t xml:space="preserve">poz.33 </w:t>
      </w:r>
      <w:r w:rsidRPr="007E79B3">
        <w:rPr>
          <w:color w:val="000000"/>
          <w:sz w:val="22"/>
          <w:szCs w:val="22"/>
        </w:rPr>
        <w:t xml:space="preserve">Lampa MASTER HPI-T Plus 400W/645 E40 SLV, Philips </w:t>
      </w:r>
      <w:proofErr w:type="spellStart"/>
      <w:r w:rsidRPr="007E79B3">
        <w:rPr>
          <w:color w:val="000000"/>
          <w:sz w:val="22"/>
          <w:szCs w:val="22"/>
        </w:rPr>
        <w:t>szt</w:t>
      </w:r>
      <w:proofErr w:type="spellEnd"/>
      <w:r w:rsidRPr="007E79B3">
        <w:rPr>
          <w:color w:val="000000"/>
          <w:sz w:val="22"/>
          <w:szCs w:val="22"/>
        </w:rPr>
        <w:t xml:space="preserve"> 10,00</w:t>
      </w:r>
    </w:p>
    <w:p w:rsidR="00E22C39" w:rsidRPr="007E79B3" w:rsidRDefault="00E22C39" w:rsidP="00E22C39">
      <w:pPr>
        <w:pStyle w:val="NormalnyWeb"/>
        <w:rPr>
          <w:color w:val="000000"/>
          <w:sz w:val="22"/>
          <w:szCs w:val="22"/>
        </w:rPr>
      </w:pPr>
      <w:r w:rsidRPr="007E79B3">
        <w:rPr>
          <w:color w:val="000000"/>
          <w:sz w:val="22"/>
          <w:szCs w:val="22"/>
        </w:rPr>
        <w:lastRenderedPageBreak/>
        <w:t>Produkt wycofany.</w:t>
      </w:r>
    </w:p>
    <w:p w:rsidR="007E79B3" w:rsidRPr="007E79B3" w:rsidRDefault="007E79B3" w:rsidP="00E22C39">
      <w:pPr>
        <w:pStyle w:val="NormalnyWeb"/>
        <w:rPr>
          <w:color w:val="000000"/>
          <w:sz w:val="22"/>
          <w:szCs w:val="22"/>
        </w:rPr>
      </w:pPr>
      <w:r w:rsidRPr="007E79B3">
        <w:rPr>
          <w:color w:val="000000"/>
          <w:sz w:val="22"/>
          <w:szCs w:val="22"/>
        </w:rPr>
        <w:t>Odp. Zamawiający rezygnuje z tej pozycji</w:t>
      </w:r>
    </w:p>
    <w:p w:rsidR="00E22C39" w:rsidRPr="007E79B3" w:rsidRDefault="00E22C39" w:rsidP="00E22C39">
      <w:pPr>
        <w:pStyle w:val="NormalnyWeb"/>
        <w:rPr>
          <w:color w:val="000000"/>
          <w:sz w:val="22"/>
          <w:szCs w:val="22"/>
        </w:rPr>
      </w:pPr>
      <w:r w:rsidRPr="007E79B3">
        <w:rPr>
          <w:color w:val="000000"/>
          <w:sz w:val="22"/>
          <w:szCs w:val="22"/>
        </w:rPr>
        <w:t xml:space="preserve">Pyt.9 Oprawa X-WALL K9 LED </w:t>
      </w:r>
      <w:proofErr w:type="spellStart"/>
      <w:r w:rsidRPr="007E79B3">
        <w:rPr>
          <w:color w:val="000000"/>
          <w:sz w:val="22"/>
          <w:szCs w:val="22"/>
        </w:rPr>
        <w:t>Luxiona</w:t>
      </w:r>
      <w:proofErr w:type="spellEnd"/>
      <w:r w:rsidRPr="007E79B3">
        <w:rPr>
          <w:color w:val="000000"/>
          <w:sz w:val="22"/>
          <w:szCs w:val="22"/>
        </w:rPr>
        <w:t xml:space="preserve"> </w:t>
      </w:r>
      <w:proofErr w:type="spellStart"/>
      <w:r w:rsidRPr="007E79B3">
        <w:rPr>
          <w:color w:val="000000"/>
          <w:sz w:val="22"/>
          <w:szCs w:val="22"/>
        </w:rPr>
        <w:t>szt</w:t>
      </w:r>
      <w:proofErr w:type="spellEnd"/>
      <w:r w:rsidRPr="007E79B3">
        <w:rPr>
          <w:color w:val="000000"/>
          <w:sz w:val="22"/>
          <w:szCs w:val="22"/>
        </w:rPr>
        <w:t xml:space="preserve"> 10,00</w:t>
      </w:r>
    </w:p>
    <w:p w:rsidR="00E22C39" w:rsidRPr="007E79B3" w:rsidRDefault="00E22C39" w:rsidP="00E22C39">
      <w:pPr>
        <w:pStyle w:val="NormalnyWeb"/>
        <w:rPr>
          <w:color w:val="000000"/>
          <w:sz w:val="22"/>
          <w:szCs w:val="22"/>
        </w:rPr>
      </w:pPr>
      <w:r w:rsidRPr="007E79B3">
        <w:rPr>
          <w:color w:val="000000"/>
          <w:sz w:val="22"/>
          <w:szCs w:val="22"/>
        </w:rPr>
        <w:t>Jaka moc oprawy</w:t>
      </w:r>
    </w:p>
    <w:p w:rsidR="007E79B3" w:rsidRPr="007E79B3" w:rsidRDefault="007E79B3" w:rsidP="00E22C39">
      <w:pPr>
        <w:pStyle w:val="NormalnyWeb"/>
        <w:rPr>
          <w:color w:val="000000"/>
          <w:sz w:val="22"/>
          <w:szCs w:val="22"/>
        </w:rPr>
      </w:pPr>
      <w:r w:rsidRPr="007E79B3">
        <w:rPr>
          <w:color w:val="000000"/>
          <w:sz w:val="22"/>
          <w:szCs w:val="22"/>
        </w:rPr>
        <w:t>Odp. X-WALL K9 LED 1300LM PLX E IP44 24 840 / L-600 Kod produktu: 78442</w:t>
      </w:r>
    </w:p>
    <w:p w:rsidR="00E22C39" w:rsidRPr="007E79B3" w:rsidRDefault="00E22C39" w:rsidP="00E22C39">
      <w:pPr>
        <w:pStyle w:val="NormalnyWeb"/>
        <w:rPr>
          <w:color w:val="000000"/>
          <w:sz w:val="22"/>
          <w:szCs w:val="22"/>
        </w:rPr>
      </w:pPr>
      <w:r w:rsidRPr="007E79B3">
        <w:rPr>
          <w:color w:val="000000"/>
          <w:sz w:val="22"/>
          <w:szCs w:val="22"/>
        </w:rPr>
        <w:t xml:space="preserve">Pyt. 10 </w:t>
      </w:r>
      <w:r w:rsidR="007E79B3" w:rsidRPr="007E79B3">
        <w:rPr>
          <w:color w:val="000000"/>
          <w:sz w:val="22"/>
          <w:szCs w:val="22"/>
        </w:rPr>
        <w:t xml:space="preserve">poz. </w:t>
      </w:r>
      <w:r w:rsidRPr="007E79B3">
        <w:rPr>
          <w:color w:val="000000"/>
          <w:sz w:val="22"/>
          <w:szCs w:val="22"/>
        </w:rPr>
        <w:t xml:space="preserve">133. Rozłącznik izolacyjny R 321 50A </w:t>
      </w:r>
      <w:proofErr w:type="spellStart"/>
      <w:r w:rsidRPr="007E79B3">
        <w:rPr>
          <w:color w:val="000000"/>
          <w:sz w:val="22"/>
          <w:szCs w:val="22"/>
        </w:rPr>
        <w:t>legrand</w:t>
      </w:r>
      <w:proofErr w:type="spellEnd"/>
      <w:r w:rsidRPr="007E79B3">
        <w:rPr>
          <w:color w:val="000000"/>
          <w:sz w:val="22"/>
          <w:szCs w:val="22"/>
        </w:rPr>
        <w:t xml:space="preserve"> </w:t>
      </w:r>
      <w:proofErr w:type="spellStart"/>
      <w:r w:rsidRPr="007E79B3">
        <w:rPr>
          <w:color w:val="000000"/>
          <w:sz w:val="22"/>
          <w:szCs w:val="22"/>
        </w:rPr>
        <w:t>szt</w:t>
      </w:r>
      <w:proofErr w:type="spellEnd"/>
      <w:r w:rsidRPr="007E79B3">
        <w:rPr>
          <w:color w:val="000000"/>
          <w:sz w:val="22"/>
          <w:szCs w:val="22"/>
        </w:rPr>
        <w:t xml:space="preserve"> 1,00</w:t>
      </w:r>
    </w:p>
    <w:p w:rsidR="00E22C39" w:rsidRPr="007E79B3" w:rsidRDefault="00E22C39" w:rsidP="00E22C39">
      <w:pPr>
        <w:pStyle w:val="NormalnyWeb"/>
        <w:rPr>
          <w:color w:val="000000"/>
          <w:sz w:val="22"/>
          <w:szCs w:val="22"/>
        </w:rPr>
      </w:pPr>
      <w:r w:rsidRPr="007E79B3">
        <w:rPr>
          <w:color w:val="000000"/>
          <w:sz w:val="22"/>
          <w:szCs w:val="22"/>
        </w:rPr>
        <w:t>Produkt wycofany</w:t>
      </w:r>
    </w:p>
    <w:p w:rsidR="007E79B3" w:rsidRPr="007E79B3" w:rsidRDefault="007E79B3" w:rsidP="00E22C39">
      <w:pPr>
        <w:pStyle w:val="NormalnyWeb"/>
        <w:rPr>
          <w:color w:val="000000"/>
          <w:sz w:val="22"/>
          <w:szCs w:val="22"/>
        </w:rPr>
      </w:pPr>
      <w:r w:rsidRPr="007E79B3">
        <w:rPr>
          <w:color w:val="000000"/>
          <w:sz w:val="22"/>
          <w:szCs w:val="22"/>
        </w:rPr>
        <w:t xml:space="preserve">Odp. Zamawiający rezygnuje z tej </w:t>
      </w:r>
      <w:proofErr w:type="spellStart"/>
      <w:r w:rsidRPr="007E79B3">
        <w:rPr>
          <w:color w:val="000000"/>
          <w:sz w:val="22"/>
          <w:szCs w:val="22"/>
        </w:rPr>
        <w:t>pozycj</w:t>
      </w:r>
      <w:proofErr w:type="spellEnd"/>
    </w:p>
    <w:p w:rsidR="00E22C39" w:rsidRPr="007E79B3" w:rsidRDefault="007E79B3" w:rsidP="00E22C39">
      <w:pPr>
        <w:pStyle w:val="NormalnyWeb"/>
        <w:rPr>
          <w:color w:val="000000"/>
          <w:sz w:val="22"/>
          <w:szCs w:val="22"/>
        </w:rPr>
      </w:pPr>
      <w:r w:rsidRPr="007E79B3">
        <w:rPr>
          <w:color w:val="000000"/>
          <w:sz w:val="22"/>
          <w:szCs w:val="22"/>
        </w:rPr>
        <w:t xml:space="preserve">Pyt. 11 poz. </w:t>
      </w:r>
      <w:r w:rsidR="00E22C39" w:rsidRPr="007E79B3">
        <w:rPr>
          <w:color w:val="000000"/>
          <w:sz w:val="22"/>
          <w:szCs w:val="22"/>
        </w:rPr>
        <w:t xml:space="preserve">149. Statecznik elektron.HF-P3/414 TL5 EII </w:t>
      </w:r>
      <w:proofErr w:type="spellStart"/>
      <w:r w:rsidR="00E22C39" w:rsidRPr="007E79B3">
        <w:rPr>
          <w:color w:val="000000"/>
          <w:sz w:val="22"/>
          <w:szCs w:val="22"/>
        </w:rPr>
        <w:t>szt</w:t>
      </w:r>
      <w:proofErr w:type="spellEnd"/>
      <w:r w:rsidR="00E22C39" w:rsidRPr="007E79B3">
        <w:rPr>
          <w:color w:val="000000"/>
          <w:sz w:val="22"/>
          <w:szCs w:val="22"/>
        </w:rPr>
        <w:t xml:space="preserve"> 10,00</w:t>
      </w:r>
    </w:p>
    <w:p w:rsidR="00E22C39" w:rsidRPr="007E79B3" w:rsidRDefault="007E79B3" w:rsidP="00E22C39">
      <w:pPr>
        <w:pStyle w:val="NormalnyWeb"/>
        <w:rPr>
          <w:color w:val="000000"/>
          <w:sz w:val="22"/>
          <w:szCs w:val="22"/>
        </w:rPr>
      </w:pPr>
      <w:r w:rsidRPr="007E79B3">
        <w:rPr>
          <w:color w:val="000000"/>
          <w:sz w:val="22"/>
          <w:szCs w:val="22"/>
        </w:rPr>
        <w:t xml:space="preserve">poz. </w:t>
      </w:r>
      <w:r w:rsidR="00E22C39" w:rsidRPr="007E79B3">
        <w:rPr>
          <w:color w:val="000000"/>
          <w:sz w:val="22"/>
          <w:szCs w:val="22"/>
        </w:rPr>
        <w:t xml:space="preserve">150. Statecznik </w:t>
      </w:r>
      <w:proofErr w:type="spellStart"/>
      <w:r w:rsidR="00E22C39" w:rsidRPr="007E79B3">
        <w:rPr>
          <w:color w:val="000000"/>
          <w:sz w:val="22"/>
          <w:szCs w:val="22"/>
        </w:rPr>
        <w:t>elektron.PC</w:t>
      </w:r>
      <w:proofErr w:type="spellEnd"/>
      <w:r w:rsidR="00E22C39" w:rsidRPr="007E79B3">
        <w:rPr>
          <w:color w:val="000000"/>
          <w:sz w:val="22"/>
          <w:szCs w:val="22"/>
        </w:rPr>
        <w:t xml:space="preserve"> 2x58 T8 TOP </w:t>
      </w:r>
      <w:proofErr w:type="spellStart"/>
      <w:r w:rsidR="00E22C39" w:rsidRPr="007E79B3">
        <w:rPr>
          <w:color w:val="000000"/>
          <w:sz w:val="22"/>
          <w:szCs w:val="22"/>
        </w:rPr>
        <w:t>sl</w:t>
      </w:r>
      <w:proofErr w:type="spellEnd"/>
      <w:r w:rsidR="00E22C39" w:rsidRPr="007E79B3">
        <w:rPr>
          <w:color w:val="000000"/>
          <w:sz w:val="22"/>
          <w:szCs w:val="22"/>
        </w:rPr>
        <w:t xml:space="preserve"> </w:t>
      </w:r>
      <w:proofErr w:type="spellStart"/>
      <w:r w:rsidR="00E22C39" w:rsidRPr="007E79B3">
        <w:rPr>
          <w:color w:val="000000"/>
          <w:sz w:val="22"/>
          <w:szCs w:val="22"/>
        </w:rPr>
        <w:t>Triodonic</w:t>
      </w:r>
      <w:proofErr w:type="spellEnd"/>
      <w:r w:rsidR="00E22C39" w:rsidRPr="007E79B3">
        <w:rPr>
          <w:color w:val="000000"/>
          <w:sz w:val="22"/>
          <w:szCs w:val="22"/>
        </w:rPr>
        <w:t xml:space="preserve"> </w:t>
      </w:r>
      <w:proofErr w:type="spellStart"/>
      <w:r w:rsidR="00E22C39" w:rsidRPr="007E79B3">
        <w:rPr>
          <w:color w:val="000000"/>
          <w:sz w:val="22"/>
          <w:szCs w:val="22"/>
        </w:rPr>
        <w:t>szt</w:t>
      </w:r>
      <w:proofErr w:type="spellEnd"/>
      <w:r w:rsidR="00E22C39" w:rsidRPr="007E79B3">
        <w:rPr>
          <w:color w:val="000000"/>
          <w:sz w:val="22"/>
          <w:szCs w:val="22"/>
        </w:rPr>
        <w:t xml:space="preserve"> 10,00</w:t>
      </w:r>
    </w:p>
    <w:p w:rsidR="00E22C39" w:rsidRPr="007E79B3" w:rsidRDefault="007E79B3" w:rsidP="00E22C39">
      <w:pPr>
        <w:pStyle w:val="NormalnyWeb"/>
        <w:rPr>
          <w:color w:val="000000"/>
          <w:sz w:val="22"/>
          <w:szCs w:val="22"/>
        </w:rPr>
      </w:pPr>
      <w:r w:rsidRPr="007E79B3">
        <w:rPr>
          <w:color w:val="000000"/>
          <w:sz w:val="22"/>
          <w:szCs w:val="22"/>
        </w:rPr>
        <w:t xml:space="preserve">poz. </w:t>
      </w:r>
      <w:r w:rsidR="00E22C39" w:rsidRPr="007E79B3">
        <w:rPr>
          <w:color w:val="000000"/>
          <w:sz w:val="22"/>
          <w:szCs w:val="22"/>
        </w:rPr>
        <w:t xml:space="preserve">151. Statecznik elektroniczny ELXC 142 872 1x18.22,26,32,38,40W 2 x 18,26W </w:t>
      </w:r>
      <w:proofErr w:type="spellStart"/>
      <w:r w:rsidR="00E22C39" w:rsidRPr="007E79B3">
        <w:rPr>
          <w:color w:val="000000"/>
          <w:sz w:val="22"/>
          <w:szCs w:val="22"/>
        </w:rPr>
        <w:t>szt</w:t>
      </w:r>
      <w:proofErr w:type="spellEnd"/>
      <w:r w:rsidR="00E22C39" w:rsidRPr="007E79B3">
        <w:rPr>
          <w:color w:val="000000"/>
          <w:sz w:val="22"/>
          <w:szCs w:val="22"/>
        </w:rPr>
        <w:t xml:space="preserve"> 10,00</w:t>
      </w:r>
    </w:p>
    <w:p w:rsidR="00E22C39" w:rsidRPr="007E79B3" w:rsidRDefault="00E22C39" w:rsidP="00E22C39">
      <w:pPr>
        <w:pStyle w:val="NormalnyWeb"/>
        <w:rPr>
          <w:color w:val="000000"/>
          <w:sz w:val="22"/>
          <w:szCs w:val="22"/>
        </w:rPr>
      </w:pPr>
      <w:r w:rsidRPr="007E79B3">
        <w:rPr>
          <w:color w:val="000000"/>
          <w:sz w:val="22"/>
          <w:szCs w:val="22"/>
        </w:rPr>
        <w:t>Produkty wycofane.</w:t>
      </w:r>
    </w:p>
    <w:p w:rsidR="007E79B3" w:rsidRPr="007E79B3" w:rsidRDefault="007E79B3" w:rsidP="00E22C39">
      <w:pPr>
        <w:pStyle w:val="NormalnyWeb"/>
        <w:rPr>
          <w:color w:val="000000"/>
          <w:sz w:val="22"/>
          <w:szCs w:val="22"/>
        </w:rPr>
      </w:pPr>
      <w:r w:rsidRPr="007E79B3">
        <w:rPr>
          <w:color w:val="000000"/>
          <w:sz w:val="22"/>
          <w:szCs w:val="22"/>
        </w:rPr>
        <w:t>Odp. Zamawiający rezygnuje z tych pozycji</w:t>
      </w:r>
    </w:p>
    <w:p w:rsidR="00E22C39" w:rsidRPr="007E79B3" w:rsidRDefault="007E79B3" w:rsidP="00E22C39">
      <w:pPr>
        <w:pStyle w:val="NormalnyWeb"/>
        <w:rPr>
          <w:color w:val="000000"/>
          <w:sz w:val="22"/>
          <w:szCs w:val="22"/>
        </w:rPr>
      </w:pPr>
      <w:r w:rsidRPr="007E79B3">
        <w:rPr>
          <w:color w:val="000000"/>
          <w:sz w:val="22"/>
          <w:szCs w:val="22"/>
        </w:rPr>
        <w:t xml:space="preserve">Pyt </w:t>
      </w:r>
      <w:r w:rsidR="00E22C39" w:rsidRPr="007E79B3">
        <w:rPr>
          <w:color w:val="000000"/>
          <w:sz w:val="22"/>
          <w:szCs w:val="22"/>
        </w:rPr>
        <w:t>1</w:t>
      </w:r>
      <w:r w:rsidRPr="007E79B3">
        <w:rPr>
          <w:color w:val="000000"/>
          <w:sz w:val="22"/>
          <w:szCs w:val="22"/>
        </w:rPr>
        <w:t>2  poz.1</w:t>
      </w:r>
      <w:r w:rsidR="00E22C39" w:rsidRPr="007E79B3">
        <w:rPr>
          <w:color w:val="000000"/>
          <w:sz w:val="22"/>
          <w:szCs w:val="22"/>
        </w:rPr>
        <w:t xml:space="preserve">76. Świetlówka </w:t>
      </w:r>
      <w:proofErr w:type="spellStart"/>
      <w:r w:rsidR="00E22C39" w:rsidRPr="007E79B3">
        <w:rPr>
          <w:color w:val="000000"/>
          <w:sz w:val="22"/>
          <w:szCs w:val="22"/>
        </w:rPr>
        <w:t>LEDtube</w:t>
      </w:r>
      <w:proofErr w:type="spellEnd"/>
      <w:r w:rsidR="00E22C39" w:rsidRPr="007E79B3">
        <w:rPr>
          <w:color w:val="000000"/>
          <w:sz w:val="22"/>
          <w:szCs w:val="22"/>
        </w:rPr>
        <w:t xml:space="preserve"> VLE 1200mm UO 16W/840 2500lm </w:t>
      </w:r>
      <w:proofErr w:type="spellStart"/>
      <w:r w:rsidR="00E22C39" w:rsidRPr="007E79B3">
        <w:rPr>
          <w:color w:val="000000"/>
          <w:sz w:val="22"/>
          <w:szCs w:val="22"/>
        </w:rPr>
        <w:t>szt</w:t>
      </w:r>
      <w:proofErr w:type="spellEnd"/>
      <w:r w:rsidR="00E22C39" w:rsidRPr="007E79B3">
        <w:rPr>
          <w:color w:val="000000"/>
          <w:sz w:val="22"/>
          <w:szCs w:val="22"/>
        </w:rPr>
        <w:t xml:space="preserve"> 20,00</w:t>
      </w:r>
    </w:p>
    <w:p w:rsidR="00E22C39" w:rsidRPr="007E79B3" w:rsidRDefault="007E79B3" w:rsidP="00E22C39">
      <w:pPr>
        <w:pStyle w:val="NormalnyWeb"/>
        <w:rPr>
          <w:color w:val="000000"/>
          <w:sz w:val="22"/>
          <w:szCs w:val="22"/>
        </w:rPr>
      </w:pPr>
      <w:r w:rsidRPr="007E79B3">
        <w:rPr>
          <w:color w:val="000000"/>
          <w:sz w:val="22"/>
          <w:szCs w:val="22"/>
        </w:rPr>
        <w:t xml:space="preserve">poz. </w:t>
      </w:r>
      <w:r w:rsidR="00E22C39" w:rsidRPr="007E79B3">
        <w:rPr>
          <w:color w:val="000000"/>
          <w:sz w:val="22"/>
          <w:szCs w:val="22"/>
        </w:rPr>
        <w:t xml:space="preserve">177. Świetlówka </w:t>
      </w:r>
      <w:proofErr w:type="spellStart"/>
      <w:r w:rsidR="00E22C39" w:rsidRPr="007E79B3">
        <w:rPr>
          <w:color w:val="000000"/>
          <w:sz w:val="22"/>
          <w:szCs w:val="22"/>
        </w:rPr>
        <w:t>LEDtube</w:t>
      </w:r>
      <w:proofErr w:type="spellEnd"/>
      <w:r w:rsidR="00E22C39" w:rsidRPr="007E79B3">
        <w:rPr>
          <w:color w:val="000000"/>
          <w:sz w:val="22"/>
          <w:szCs w:val="22"/>
        </w:rPr>
        <w:t xml:space="preserve"> VLE 1500mm UO 24W/840 </w:t>
      </w:r>
      <w:proofErr w:type="spellStart"/>
      <w:r w:rsidR="00E22C39" w:rsidRPr="007E79B3">
        <w:rPr>
          <w:color w:val="000000"/>
          <w:sz w:val="22"/>
          <w:szCs w:val="22"/>
        </w:rPr>
        <w:t>szt</w:t>
      </w:r>
      <w:proofErr w:type="spellEnd"/>
      <w:r w:rsidR="00E22C39" w:rsidRPr="007E79B3">
        <w:rPr>
          <w:color w:val="000000"/>
          <w:sz w:val="22"/>
          <w:szCs w:val="22"/>
        </w:rPr>
        <w:t xml:space="preserve"> 20,00</w:t>
      </w:r>
    </w:p>
    <w:p w:rsidR="00E22C39" w:rsidRPr="007E79B3" w:rsidRDefault="00E22C39" w:rsidP="00E22C39">
      <w:pPr>
        <w:pStyle w:val="NormalnyWeb"/>
        <w:rPr>
          <w:color w:val="000000"/>
          <w:sz w:val="22"/>
          <w:szCs w:val="22"/>
        </w:rPr>
      </w:pPr>
      <w:r w:rsidRPr="007E79B3">
        <w:rPr>
          <w:color w:val="000000"/>
          <w:sz w:val="22"/>
          <w:szCs w:val="22"/>
        </w:rPr>
        <w:t>Produkty wycofane.</w:t>
      </w:r>
    </w:p>
    <w:p w:rsidR="007E79B3" w:rsidRPr="007E79B3" w:rsidRDefault="007E79B3" w:rsidP="00E22C39">
      <w:pPr>
        <w:pStyle w:val="NormalnyWeb"/>
        <w:rPr>
          <w:color w:val="000000"/>
          <w:sz w:val="22"/>
          <w:szCs w:val="22"/>
        </w:rPr>
      </w:pPr>
      <w:r w:rsidRPr="007E79B3">
        <w:rPr>
          <w:color w:val="000000"/>
          <w:sz w:val="22"/>
          <w:szCs w:val="22"/>
        </w:rPr>
        <w:t>Odp. Chodzi nam o wycenę produktu Philipsa Master jest on dostępny na rynku ,może w ostatnich latach zmieniła moc z 16W na 15,5W , 24W na 25,5</w:t>
      </w:r>
    </w:p>
    <w:p w:rsidR="007E79B3" w:rsidRPr="007E79B3" w:rsidRDefault="007E79B3" w:rsidP="007E79B3">
      <w:pPr>
        <w:pStyle w:val="NormalnyWeb"/>
        <w:rPr>
          <w:color w:val="000000"/>
          <w:sz w:val="22"/>
          <w:szCs w:val="22"/>
        </w:rPr>
      </w:pPr>
      <w:r w:rsidRPr="007E79B3">
        <w:rPr>
          <w:color w:val="000000"/>
          <w:sz w:val="22"/>
          <w:szCs w:val="22"/>
        </w:rPr>
        <w:t xml:space="preserve">Pyt.13 Żarnik LED szklany 11,5W 78mm 1100lm </w:t>
      </w:r>
      <w:proofErr w:type="spellStart"/>
      <w:r w:rsidRPr="007E79B3">
        <w:rPr>
          <w:color w:val="000000"/>
          <w:sz w:val="22"/>
          <w:szCs w:val="22"/>
        </w:rPr>
        <w:t>szt</w:t>
      </w:r>
      <w:proofErr w:type="spellEnd"/>
      <w:r w:rsidRPr="007E79B3">
        <w:rPr>
          <w:color w:val="000000"/>
          <w:sz w:val="22"/>
          <w:szCs w:val="22"/>
        </w:rPr>
        <w:t xml:space="preserve"> 10,00</w:t>
      </w:r>
    </w:p>
    <w:p w:rsidR="007E79B3" w:rsidRPr="007E79B3" w:rsidRDefault="007E79B3" w:rsidP="007E79B3">
      <w:pPr>
        <w:pStyle w:val="NormalnyWeb"/>
        <w:rPr>
          <w:color w:val="000000"/>
          <w:sz w:val="22"/>
          <w:szCs w:val="22"/>
        </w:rPr>
      </w:pPr>
      <w:r w:rsidRPr="007E79B3">
        <w:rPr>
          <w:color w:val="000000"/>
          <w:sz w:val="22"/>
          <w:szCs w:val="22"/>
        </w:rPr>
        <w:t xml:space="preserve">Żarnik LED szklany 11W 118mm 1100lm </w:t>
      </w:r>
      <w:proofErr w:type="spellStart"/>
      <w:r w:rsidRPr="007E79B3">
        <w:rPr>
          <w:color w:val="000000"/>
          <w:sz w:val="22"/>
          <w:szCs w:val="22"/>
        </w:rPr>
        <w:t>szt</w:t>
      </w:r>
      <w:proofErr w:type="spellEnd"/>
      <w:r w:rsidRPr="007E79B3">
        <w:rPr>
          <w:color w:val="000000"/>
          <w:sz w:val="22"/>
          <w:szCs w:val="22"/>
        </w:rPr>
        <w:t xml:space="preserve"> 10,00</w:t>
      </w:r>
    </w:p>
    <w:p w:rsidR="007E79B3" w:rsidRPr="007E79B3" w:rsidRDefault="007E79B3" w:rsidP="007E79B3">
      <w:pPr>
        <w:pStyle w:val="NormalnyWeb"/>
        <w:rPr>
          <w:color w:val="000000"/>
          <w:sz w:val="22"/>
          <w:szCs w:val="22"/>
        </w:rPr>
      </w:pPr>
      <w:r w:rsidRPr="007E79B3">
        <w:rPr>
          <w:color w:val="000000"/>
          <w:sz w:val="22"/>
          <w:szCs w:val="22"/>
        </w:rPr>
        <w:t>- proszę o informację, czy zamiennie mogą być żarniki w plastikowej obudowie?</w:t>
      </w:r>
    </w:p>
    <w:p w:rsidR="007E79B3" w:rsidRDefault="007E79B3" w:rsidP="00E22C39">
      <w:pPr>
        <w:pStyle w:val="NormalnyWeb"/>
        <w:rPr>
          <w:color w:val="000000"/>
          <w:sz w:val="22"/>
          <w:szCs w:val="22"/>
        </w:rPr>
      </w:pPr>
      <w:r w:rsidRPr="007E79B3">
        <w:rPr>
          <w:color w:val="000000"/>
          <w:sz w:val="22"/>
          <w:szCs w:val="22"/>
        </w:rPr>
        <w:t>Odp. Tak żarniki mogą być w plastikowej obudowie.</w:t>
      </w:r>
    </w:p>
    <w:p w:rsidR="007E79B3" w:rsidRDefault="007E79B3" w:rsidP="007E79B3">
      <w:pPr>
        <w:shd w:val="clear" w:color="auto" w:fill="FFFFFF"/>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Pyt. 14</w:t>
      </w:r>
      <w:r w:rsidRPr="007E79B3">
        <w:rPr>
          <w:rFonts w:ascii="Verdana" w:eastAsia="Times New Roman" w:hAnsi="Verdana" w:cs="Times New Roman"/>
          <w:color w:val="000000"/>
          <w:sz w:val="20"/>
          <w:szCs w:val="20"/>
          <w:lang w:eastAsia="pl-PL"/>
        </w:rPr>
        <w:t xml:space="preserve"> Czy w pozycjach 2 - 6 Zamawiający dopuszcza baterie innego producenta niż ENERGIZER?</w:t>
      </w:r>
    </w:p>
    <w:p w:rsidR="007E79B3" w:rsidRDefault="007E79B3" w:rsidP="007E79B3">
      <w:pPr>
        <w:shd w:val="clear" w:color="auto" w:fill="FFFFFF"/>
        <w:spacing w:after="0" w:line="240" w:lineRule="auto"/>
        <w:rPr>
          <w:rFonts w:ascii="Verdana" w:eastAsia="Times New Roman" w:hAnsi="Verdana" w:cs="Times New Roman"/>
          <w:color w:val="000000"/>
          <w:sz w:val="20"/>
          <w:szCs w:val="20"/>
          <w:lang w:eastAsia="pl-PL"/>
        </w:rPr>
      </w:pPr>
    </w:p>
    <w:p w:rsidR="007E79B3" w:rsidRDefault="007E79B3" w:rsidP="007E79B3">
      <w:pPr>
        <w:shd w:val="clear" w:color="auto" w:fill="FFFFFF"/>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Odp. Zamawiający nie dopuszcza baterii innego producenta. W szczegółach zapytania ofertowego jest odnośnik w stosunku do tego typu pytania.</w:t>
      </w:r>
    </w:p>
    <w:p w:rsidR="007E79B3" w:rsidRPr="007E79B3" w:rsidRDefault="007E79B3" w:rsidP="007E79B3">
      <w:pPr>
        <w:shd w:val="clear" w:color="auto" w:fill="FFFFFF"/>
        <w:spacing w:after="0" w:line="240" w:lineRule="auto"/>
        <w:rPr>
          <w:rFonts w:ascii="Verdana" w:eastAsia="Times New Roman" w:hAnsi="Verdana" w:cs="Times New Roman"/>
          <w:color w:val="000000"/>
          <w:sz w:val="20"/>
          <w:szCs w:val="20"/>
          <w:lang w:eastAsia="pl-PL"/>
        </w:rPr>
      </w:pPr>
    </w:p>
    <w:p w:rsidR="007E79B3" w:rsidRDefault="007E79B3" w:rsidP="007E79B3">
      <w:pPr>
        <w:shd w:val="clear" w:color="auto" w:fill="FFFFFF"/>
        <w:spacing w:after="0" w:line="240" w:lineRule="auto"/>
        <w:textAlignment w:val="baseline"/>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Pyt</w:t>
      </w:r>
      <w:r w:rsidRPr="007E79B3">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15</w:t>
      </w:r>
      <w:r w:rsidRPr="007E79B3">
        <w:rPr>
          <w:rFonts w:ascii="Verdana" w:eastAsia="Times New Roman" w:hAnsi="Verdana" w:cs="Times New Roman"/>
          <w:color w:val="000000"/>
          <w:sz w:val="20"/>
          <w:szCs w:val="20"/>
          <w:lang w:eastAsia="pl-PL"/>
        </w:rPr>
        <w:t xml:space="preserve"> Jakiej serii Hager dotyczą pozycje: </w:t>
      </w:r>
      <w:r w:rsidR="00085DC2">
        <w:rPr>
          <w:rFonts w:ascii="Verdana" w:eastAsia="Times New Roman" w:hAnsi="Verdana" w:cs="Times New Roman"/>
          <w:color w:val="000000"/>
          <w:sz w:val="20"/>
          <w:szCs w:val="20"/>
          <w:lang w:eastAsia="pl-PL"/>
        </w:rPr>
        <w:t>17,</w:t>
      </w:r>
      <w:r w:rsidRPr="007E79B3">
        <w:rPr>
          <w:rFonts w:ascii="Verdana" w:eastAsia="Times New Roman" w:hAnsi="Verdana" w:cs="Times New Roman"/>
          <w:color w:val="000000"/>
          <w:sz w:val="20"/>
          <w:szCs w:val="20"/>
          <w:lang w:eastAsia="pl-PL"/>
        </w:rPr>
        <w:t>18, 19, 25-28, 49, 52 - 56?</w:t>
      </w:r>
    </w:p>
    <w:p w:rsidR="007E79B3" w:rsidRDefault="007E79B3" w:rsidP="007E79B3">
      <w:pPr>
        <w:shd w:val="clear" w:color="auto" w:fill="FFFFFF"/>
        <w:spacing w:after="0" w:line="240" w:lineRule="auto"/>
        <w:textAlignment w:val="baseline"/>
        <w:rPr>
          <w:rFonts w:ascii="Verdana" w:eastAsia="Times New Roman" w:hAnsi="Verdana" w:cs="Times New Roman"/>
          <w:color w:val="000000"/>
          <w:sz w:val="20"/>
          <w:szCs w:val="20"/>
          <w:lang w:eastAsia="pl-PL"/>
        </w:rPr>
      </w:pPr>
    </w:p>
    <w:p w:rsidR="007E79B3" w:rsidRPr="007E79B3" w:rsidRDefault="007E79B3" w:rsidP="007E79B3">
      <w:pPr>
        <w:shd w:val="clear" w:color="auto" w:fill="FFFFFF"/>
        <w:spacing w:after="0" w:line="240" w:lineRule="auto"/>
        <w:textAlignment w:val="baseline"/>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Odp. </w:t>
      </w:r>
      <w:r w:rsidR="002A5A0B">
        <w:rPr>
          <w:rFonts w:ascii="Verdana" w:eastAsia="Times New Roman" w:hAnsi="Verdana" w:cs="Times New Roman"/>
          <w:color w:val="000000"/>
          <w:sz w:val="20"/>
          <w:szCs w:val="20"/>
          <w:lang w:eastAsia="pl-PL"/>
        </w:rPr>
        <w:t>Dotyczy Serii Hager Kwadrat</w:t>
      </w:r>
      <w:r w:rsidR="00085DC2">
        <w:rPr>
          <w:rFonts w:ascii="Verdana" w:eastAsia="Times New Roman" w:hAnsi="Verdana" w:cs="Times New Roman"/>
          <w:color w:val="000000"/>
          <w:sz w:val="20"/>
          <w:szCs w:val="20"/>
          <w:lang w:eastAsia="pl-PL"/>
        </w:rPr>
        <w:t xml:space="preserve"> kolor biały</w:t>
      </w:r>
    </w:p>
    <w:p w:rsidR="00E22C39" w:rsidRPr="007E79B3" w:rsidRDefault="002F7961" w:rsidP="00E22C39">
      <w:pPr>
        <w:pStyle w:val="NormalnyWeb"/>
        <w:rPr>
          <w:color w:val="000000"/>
          <w:sz w:val="22"/>
          <w:szCs w:val="22"/>
        </w:rPr>
      </w:pPr>
      <w:r>
        <w:rPr>
          <w:rFonts w:ascii="Verdana" w:hAnsi="Verdana"/>
          <w:color w:val="000000"/>
          <w:sz w:val="20"/>
          <w:szCs w:val="20"/>
        </w:rPr>
        <w:lastRenderedPageBreak/>
        <w:t>Pyt</w:t>
      </w:r>
      <w:r w:rsidRPr="007E79B3">
        <w:rPr>
          <w:rFonts w:ascii="Verdana" w:hAnsi="Verdana"/>
          <w:color w:val="000000"/>
          <w:sz w:val="20"/>
          <w:szCs w:val="20"/>
        </w:rPr>
        <w:t>.</w:t>
      </w:r>
      <w:r>
        <w:rPr>
          <w:rFonts w:ascii="Verdana" w:hAnsi="Verdana"/>
          <w:color w:val="000000"/>
          <w:sz w:val="20"/>
          <w:szCs w:val="20"/>
        </w:rPr>
        <w:t>17 Dotyczy poz.135</w:t>
      </w:r>
      <w:r w:rsidR="003048F8">
        <w:rPr>
          <w:rFonts w:ascii="Verdana" w:hAnsi="Verdana"/>
          <w:color w:val="000000"/>
          <w:sz w:val="20"/>
          <w:szCs w:val="20"/>
        </w:rPr>
        <w:t xml:space="preserve"> </w:t>
      </w:r>
      <w:r w:rsidR="003048F8" w:rsidRPr="003048F8">
        <w:rPr>
          <w:rFonts w:ascii="Verdana" w:hAnsi="Verdana"/>
          <w:color w:val="000000"/>
          <w:sz w:val="20"/>
          <w:szCs w:val="20"/>
        </w:rPr>
        <w:t xml:space="preserve">Rozłącznik R 311 35A  </w:t>
      </w:r>
      <w:proofErr w:type="spellStart"/>
      <w:r w:rsidR="003048F8" w:rsidRPr="003048F8">
        <w:rPr>
          <w:rFonts w:ascii="Verdana" w:hAnsi="Verdana"/>
          <w:color w:val="000000"/>
          <w:sz w:val="20"/>
          <w:szCs w:val="20"/>
        </w:rPr>
        <w:t>izol.z</w:t>
      </w:r>
      <w:proofErr w:type="spellEnd"/>
      <w:r w:rsidR="003048F8" w:rsidRPr="003048F8">
        <w:rPr>
          <w:rFonts w:ascii="Verdana" w:hAnsi="Verdana"/>
          <w:color w:val="000000"/>
          <w:sz w:val="20"/>
          <w:szCs w:val="20"/>
        </w:rPr>
        <w:t xml:space="preserve"> bezpiecznikami </w:t>
      </w:r>
      <w:r w:rsidR="003048F8">
        <w:rPr>
          <w:rFonts w:ascii="Verdana" w:hAnsi="Verdana"/>
          <w:color w:val="000000"/>
          <w:sz w:val="20"/>
          <w:szCs w:val="20"/>
        </w:rPr>
        <w:t>3</w:t>
      </w:r>
      <w:r w:rsidR="003048F8" w:rsidRPr="003048F8">
        <w:rPr>
          <w:rFonts w:ascii="Verdana" w:hAnsi="Verdana"/>
          <w:color w:val="000000"/>
          <w:sz w:val="20"/>
          <w:szCs w:val="20"/>
        </w:rPr>
        <w:t xml:space="preserve">P </w:t>
      </w:r>
    </w:p>
    <w:p w:rsidR="00E22C39" w:rsidRPr="007E79B3" w:rsidRDefault="002F7961" w:rsidP="00E22C39">
      <w:pPr>
        <w:pStyle w:val="NormalnyWeb"/>
        <w:rPr>
          <w:color w:val="000000"/>
          <w:sz w:val="22"/>
          <w:szCs w:val="22"/>
        </w:rPr>
      </w:pPr>
      <w:r>
        <w:rPr>
          <w:color w:val="000000"/>
          <w:sz w:val="22"/>
          <w:szCs w:val="22"/>
        </w:rPr>
        <w:t xml:space="preserve">Odp. </w:t>
      </w:r>
      <w:r w:rsidR="003048F8">
        <w:rPr>
          <w:color w:val="000000"/>
          <w:sz w:val="22"/>
          <w:szCs w:val="22"/>
        </w:rPr>
        <w:t xml:space="preserve">Pomyłka w nazwie. Proszę wycenić </w:t>
      </w:r>
      <w:r w:rsidR="003048F8" w:rsidRPr="003048F8">
        <w:rPr>
          <w:color w:val="000000"/>
          <w:sz w:val="22"/>
          <w:szCs w:val="22"/>
        </w:rPr>
        <w:t xml:space="preserve">Rozłącznik R 311 35A  </w:t>
      </w:r>
      <w:proofErr w:type="spellStart"/>
      <w:r w:rsidR="003048F8" w:rsidRPr="003048F8">
        <w:rPr>
          <w:color w:val="000000"/>
          <w:sz w:val="22"/>
          <w:szCs w:val="22"/>
        </w:rPr>
        <w:t>izol.z</w:t>
      </w:r>
      <w:proofErr w:type="spellEnd"/>
      <w:r w:rsidR="003048F8" w:rsidRPr="003048F8">
        <w:rPr>
          <w:color w:val="000000"/>
          <w:sz w:val="22"/>
          <w:szCs w:val="22"/>
        </w:rPr>
        <w:t xml:space="preserve"> bezpiecznikami 1P</w:t>
      </w:r>
    </w:p>
    <w:p w:rsidR="003048F8" w:rsidRDefault="003048F8" w:rsidP="00E22C39">
      <w:pPr>
        <w:pStyle w:val="NormalnyWeb"/>
        <w:rPr>
          <w:rFonts w:ascii="Verdana" w:hAnsi="Verdana"/>
          <w:color w:val="000000"/>
          <w:sz w:val="20"/>
          <w:szCs w:val="20"/>
        </w:rPr>
      </w:pPr>
      <w:r>
        <w:rPr>
          <w:rFonts w:ascii="Verdana" w:hAnsi="Verdana"/>
          <w:color w:val="000000"/>
          <w:sz w:val="20"/>
          <w:szCs w:val="20"/>
        </w:rPr>
        <w:t>Pyt</w:t>
      </w:r>
      <w:r w:rsidRPr="007E79B3">
        <w:rPr>
          <w:rFonts w:ascii="Verdana" w:hAnsi="Verdana"/>
          <w:color w:val="000000"/>
          <w:sz w:val="20"/>
          <w:szCs w:val="20"/>
        </w:rPr>
        <w:t>.</w:t>
      </w:r>
      <w:r>
        <w:rPr>
          <w:rFonts w:ascii="Verdana" w:hAnsi="Verdana"/>
          <w:color w:val="000000"/>
          <w:sz w:val="20"/>
          <w:szCs w:val="20"/>
        </w:rPr>
        <w:t xml:space="preserve">18 Dotyczy poz. 137- 142O jakiej długości należy wycenić rurki elektroinstalacyjne : 2m czy 3m </w:t>
      </w:r>
    </w:p>
    <w:p w:rsidR="00E22C39" w:rsidRDefault="003048F8" w:rsidP="00E22C39">
      <w:pPr>
        <w:pStyle w:val="NormalnyWeb"/>
        <w:rPr>
          <w:rFonts w:ascii="Verdana" w:hAnsi="Verdana"/>
          <w:color w:val="000000"/>
          <w:sz w:val="20"/>
          <w:szCs w:val="20"/>
        </w:rPr>
      </w:pPr>
      <w:r>
        <w:rPr>
          <w:rFonts w:ascii="Verdana" w:hAnsi="Verdana"/>
          <w:color w:val="000000"/>
          <w:sz w:val="20"/>
          <w:szCs w:val="20"/>
        </w:rPr>
        <w:t>Odp</w:t>
      </w:r>
      <w:r w:rsidRPr="007E79B3">
        <w:rPr>
          <w:rFonts w:ascii="Verdana" w:hAnsi="Verdana"/>
          <w:color w:val="000000"/>
          <w:sz w:val="20"/>
          <w:szCs w:val="20"/>
        </w:rPr>
        <w:t>.</w:t>
      </w:r>
      <w:r>
        <w:rPr>
          <w:rFonts w:ascii="Verdana" w:hAnsi="Verdana"/>
          <w:color w:val="000000"/>
          <w:sz w:val="20"/>
          <w:szCs w:val="20"/>
        </w:rPr>
        <w:t xml:space="preserve">18 rurkę o długości 3m  </w:t>
      </w:r>
    </w:p>
    <w:p w:rsidR="003322DF" w:rsidRDefault="003322DF" w:rsidP="00E22C39">
      <w:pPr>
        <w:pStyle w:val="NormalnyWeb"/>
        <w:rPr>
          <w:rFonts w:ascii="Verdana" w:hAnsi="Verdana"/>
          <w:color w:val="000000"/>
          <w:sz w:val="20"/>
          <w:szCs w:val="20"/>
        </w:rPr>
      </w:pPr>
      <w:r>
        <w:rPr>
          <w:rFonts w:ascii="Verdana" w:hAnsi="Verdana"/>
          <w:color w:val="000000"/>
          <w:sz w:val="20"/>
          <w:szCs w:val="20"/>
        </w:rPr>
        <w:t>Pyt</w:t>
      </w:r>
      <w:r w:rsidRPr="007E79B3">
        <w:rPr>
          <w:rFonts w:ascii="Verdana" w:hAnsi="Verdana"/>
          <w:color w:val="000000"/>
          <w:sz w:val="20"/>
          <w:szCs w:val="20"/>
        </w:rPr>
        <w:t>.</w:t>
      </w:r>
      <w:r>
        <w:rPr>
          <w:rFonts w:ascii="Verdana" w:hAnsi="Verdana"/>
          <w:color w:val="000000"/>
          <w:sz w:val="20"/>
          <w:szCs w:val="20"/>
        </w:rPr>
        <w:t xml:space="preserve">19 rurkę o długości </w:t>
      </w:r>
      <w:r w:rsidR="003048F8">
        <w:rPr>
          <w:rFonts w:ascii="Verdana" w:hAnsi="Verdana"/>
          <w:color w:val="000000"/>
          <w:sz w:val="20"/>
          <w:szCs w:val="20"/>
        </w:rPr>
        <w:t xml:space="preserve">Jaką </w:t>
      </w:r>
      <w:r>
        <w:rPr>
          <w:rFonts w:ascii="Verdana" w:hAnsi="Verdana"/>
          <w:color w:val="000000"/>
          <w:sz w:val="20"/>
          <w:szCs w:val="20"/>
        </w:rPr>
        <w:t>długość rurki karbowanej powinno</w:t>
      </w:r>
      <w:r w:rsidR="003048F8">
        <w:rPr>
          <w:rFonts w:ascii="Verdana" w:hAnsi="Verdana"/>
          <w:color w:val="000000"/>
          <w:sz w:val="20"/>
          <w:szCs w:val="20"/>
        </w:rPr>
        <w:t xml:space="preserve"> </w:t>
      </w:r>
      <w:r>
        <w:rPr>
          <w:rFonts w:ascii="Verdana" w:hAnsi="Verdana"/>
          <w:color w:val="000000"/>
          <w:sz w:val="20"/>
          <w:szCs w:val="20"/>
        </w:rPr>
        <w:t>zawierać jedno opakowanie:25m czy 50m</w:t>
      </w:r>
    </w:p>
    <w:p w:rsidR="003322DF" w:rsidRDefault="003322DF" w:rsidP="00E22C39">
      <w:pPr>
        <w:pStyle w:val="NormalnyWeb"/>
        <w:rPr>
          <w:rFonts w:ascii="Verdana" w:hAnsi="Verdana"/>
          <w:color w:val="000000"/>
          <w:sz w:val="20"/>
          <w:szCs w:val="20"/>
        </w:rPr>
      </w:pPr>
      <w:r>
        <w:rPr>
          <w:rFonts w:ascii="Verdana" w:hAnsi="Verdana"/>
          <w:color w:val="000000"/>
          <w:sz w:val="20"/>
          <w:szCs w:val="20"/>
        </w:rPr>
        <w:t>Odp</w:t>
      </w:r>
      <w:r w:rsidRPr="007E79B3">
        <w:rPr>
          <w:rFonts w:ascii="Verdana" w:hAnsi="Verdana"/>
          <w:color w:val="000000"/>
          <w:sz w:val="20"/>
          <w:szCs w:val="20"/>
        </w:rPr>
        <w:t>.</w:t>
      </w:r>
      <w:r>
        <w:rPr>
          <w:rFonts w:ascii="Verdana" w:hAnsi="Verdana"/>
          <w:color w:val="000000"/>
          <w:sz w:val="20"/>
          <w:szCs w:val="20"/>
        </w:rPr>
        <w:t xml:space="preserve"> opakowanie  o długości 25m</w:t>
      </w:r>
    </w:p>
    <w:p w:rsidR="009313B8" w:rsidRDefault="009313B8">
      <w:pPr>
        <w:rPr>
          <w:rFonts w:ascii="Times New Roman" w:hAnsi="Times New Roman" w:cs="Times New Roman"/>
        </w:rPr>
      </w:pPr>
      <w:bookmarkStart w:id="0" w:name="_GoBack"/>
      <w:bookmarkEnd w:id="0"/>
    </w:p>
    <w:p w:rsidR="009313B8" w:rsidRPr="009313B8" w:rsidRDefault="009313B8">
      <w:pPr>
        <w:rPr>
          <w:rFonts w:ascii="Times New Roman" w:hAnsi="Times New Roman" w:cs="Times New Roman"/>
          <w:b/>
        </w:rPr>
      </w:pPr>
      <w:r w:rsidRPr="009313B8">
        <w:rPr>
          <w:rFonts w:ascii="Times New Roman" w:hAnsi="Times New Roman" w:cs="Times New Roman"/>
          <w:b/>
        </w:rPr>
        <w:t>Na pytania odpowiedział :</w:t>
      </w:r>
    </w:p>
    <w:p w:rsidR="003322DF" w:rsidRDefault="003322DF" w:rsidP="003322DF">
      <w:pPr>
        <w:rPr>
          <w:rFonts w:ascii="Times New Roman" w:eastAsia="Times New Roman" w:hAnsi="Times New Roman" w:cs="Times New Roman"/>
          <w:b/>
          <w:sz w:val="24"/>
          <w:szCs w:val="24"/>
          <w:lang w:eastAsia="pl-PL"/>
        </w:rPr>
      </w:pPr>
      <w:r>
        <w:rPr>
          <w:rFonts w:ascii="Times New Roman" w:hAnsi="Times New Roman" w:cs="Times New Roman"/>
        </w:rPr>
        <w:t xml:space="preserve">   </w:t>
      </w:r>
      <w:r w:rsidRPr="003322DF">
        <w:rPr>
          <w:rFonts w:ascii="Times New Roman" w:eastAsia="Times New Roman" w:hAnsi="Times New Roman" w:cs="Times New Roman"/>
          <w:b/>
          <w:sz w:val="24"/>
          <w:szCs w:val="24"/>
          <w:lang w:eastAsia="pl-PL"/>
        </w:rPr>
        <w:t>Krzysztof Andrzejewski</w:t>
      </w:r>
    </w:p>
    <w:p w:rsidR="003322DF" w:rsidRPr="003322DF" w:rsidRDefault="003322DF" w:rsidP="003322DF">
      <w:pPr>
        <w:rPr>
          <w:rFonts w:ascii="Times New Roman" w:eastAsia="Times New Roman" w:hAnsi="Times New Roman" w:cs="Times New Roman"/>
          <w:b/>
          <w:sz w:val="24"/>
          <w:szCs w:val="24"/>
          <w:lang w:eastAsia="pl-PL"/>
        </w:rPr>
      </w:pPr>
      <w:r w:rsidRPr="003322DF">
        <w:rPr>
          <w:rFonts w:ascii="Times New Roman" w:eastAsia="Times New Roman" w:hAnsi="Times New Roman" w:cs="Times New Roman"/>
          <w:b/>
          <w:sz w:val="24"/>
          <w:szCs w:val="24"/>
          <w:lang w:eastAsia="pl-PL"/>
        </w:rPr>
        <w:t>Dział Konserwacji i Eksploatacji</w:t>
      </w:r>
      <w:r>
        <w:rPr>
          <w:rFonts w:ascii="Times New Roman" w:eastAsia="Times New Roman" w:hAnsi="Times New Roman" w:cs="Times New Roman"/>
          <w:b/>
          <w:sz w:val="24"/>
          <w:szCs w:val="24"/>
          <w:lang w:eastAsia="pl-PL"/>
        </w:rPr>
        <w:t xml:space="preserve"> UMB</w:t>
      </w:r>
    </w:p>
    <w:p w:rsidR="003322DF" w:rsidRPr="003322DF" w:rsidRDefault="003322DF" w:rsidP="003322DF">
      <w:pPr>
        <w:tabs>
          <w:tab w:val="left" w:pos="3960"/>
        </w:tabs>
        <w:spacing w:after="0" w:line="240" w:lineRule="auto"/>
        <w:ind w:right="-877"/>
        <w:rPr>
          <w:rFonts w:ascii="Times New Roman" w:eastAsia="Times New Roman" w:hAnsi="Times New Roman" w:cs="Times New Roman"/>
          <w:b/>
          <w:sz w:val="24"/>
          <w:szCs w:val="24"/>
          <w:lang w:eastAsia="pl-PL"/>
        </w:rPr>
      </w:pPr>
      <w:r w:rsidRPr="003322DF">
        <w:rPr>
          <w:rFonts w:ascii="Times New Roman" w:eastAsia="Times New Roman" w:hAnsi="Times New Roman" w:cs="Times New Roman"/>
          <w:b/>
          <w:sz w:val="24"/>
          <w:szCs w:val="24"/>
          <w:lang w:eastAsia="pl-PL"/>
        </w:rPr>
        <w:t>Tel: 85 748 55 51</w:t>
      </w:r>
    </w:p>
    <w:p w:rsidR="003322DF" w:rsidRPr="007E79B3" w:rsidRDefault="003322DF">
      <w:pPr>
        <w:rPr>
          <w:rFonts w:ascii="Times New Roman" w:hAnsi="Times New Roman" w:cs="Times New Roman"/>
        </w:rPr>
      </w:pPr>
    </w:p>
    <w:sectPr w:rsidR="003322DF" w:rsidRPr="007E7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39"/>
    <w:rsid w:val="00085DC2"/>
    <w:rsid w:val="002A5A0B"/>
    <w:rsid w:val="002F7961"/>
    <w:rsid w:val="003048F8"/>
    <w:rsid w:val="003322DF"/>
    <w:rsid w:val="007E79B3"/>
    <w:rsid w:val="00835718"/>
    <w:rsid w:val="009313B8"/>
    <w:rsid w:val="0093203A"/>
    <w:rsid w:val="009B7943"/>
    <w:rsid w:val="009D7C28"/>
    <w:rsid w:val="00BB06EA"/>
    <w:rsid w:val="00E22C39"/>
    <w:rsid w:val="00FA6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FE75"/>
  <w15:chartTrackingRefBased/>
  <w15:docId w15:val="{1C92CA92-16EF-41DA-A195-758137E6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22C3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6398">
      <w:bodyDiv w:val="1"/>
      <w:marLeft w:val="0"/>
      <w:marRight w:val="0"/>
      <w:marTop w:val="0"/>
      <w:marBottom w:val="0"/>
      <w:divBdr>
        <w:top w:val="none" w:sz="0" w:space="0" w:color="auto"/>
        <w:left w:val="none" w:sz="0" w:space="0" w:color="auto"/>
        <w:bottom w:val="none" w:sz="0" w:space="0" w:color="auto"/>
        <w:right w:val="none" w:sz="0" w:space="0" w:color="auto"/>
      </w:divBdr>
    </w:div>
    <w:div w:id="123352885">
      <w:bodyDiv w:val="1"/>
      <w:marLeft w:val="0"/>
      <w:marRight w:val="0"/>
      <w:marTop w:val="0"/>
      <w:marBottom w:val="0"/>
      <w:divBdr>
        <w:top w:val="none" w:sz="0" w:space="0" w:color="auto"/>
        <w:left w:val="none" w:sz="0" w:space="0" w:color="auto"/>
        <w:bottom w:val="none" w:sz="0" w:space="0" w:color="auto"/>
        <w:right w:val="none" w:sz="0" w:space="0" w:color="auto"/>
      </w:divBdr>
      <w:divsChild>
        <w:div w:id="1931236094">
          <w:marLeft w:val="0"/>
          <w:marRight w:val="0"/>
          <w:marTop w:val="0"/>
          <w:marBottom w:val="0"/>
          <w:divBdr>
            <w:top w:val="none" w:sz="0" w:space="0" w:color="auto"/>
            <w:left w:val="none" w:sz="0" w:space="0" w:color="auto"/>
            <w:bottom w:val="none" w:sz="0" w:space="0" w:color="auto"/>
            <w:right w:val="none" w:sz="0" w:space="0" w:color="auto"/>
          </w:divBdr>
        </w:div>
      </w:divsChild>
    </w:div>
    <w:div w:id="1368488607">
      <w:bodyDiv w:val="1"/>
      <w:marLeft w:val="0"/>
      <w:marRight w:val="0"/>
      <w:marTop w:val="0"/>
      <w:marBottom w:val="0"/>
      <w:divBdr>
        <w:top w:val="none" w:sz="0" w:space="0" w:color="auto"/>
        <w:left w:val="none" w:sz="0" w:space="0" w:color="auto"/>
        <w:bottom w:val="none" w:sz="0" w:space="0" w:color="auto"/>
        <w:right w:val="none" w:sz="0" w:space="0" w:color="auto"/>
      </w:divBdr>
    </w:div>
    <w:div w:id="1391803954">
      <w:bodyDiv w:val="1"/>
      <w:marLeft w:val="0"/>
      <w:marRight w:val="0"/>
      <w:marTop w:val="0"/>
      <w:marBottom w:val="0"/>
      <w:divBdr>
        <w:top w:val="none" w:sz="0" w:space="0" w:color="auto"/>
        <w:left w:val="none" w:sz="0" w:space="0" w:color="auto"/>
        <w:bottom w:val="none" w:sz="0" w:space="0" w:color="auto"/>
        <w:right w:val="none" w:sz="0" w:space="0" w:color="auto"/>
      </w:divBdr>
    </w:div>
    <w:div w:id="19337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Pawluczuk</dc:creator>
  <cp:keywords/>
  <dc:description/>
  <cp:lastModifiedBy>Marcin Pawluczuk</cp:lastModifiedBy>
  <cp:revision>3</cp:revision>
  <dcterms:created xsi:type="dcterms:W3CDTF">2021-10-20T10:24:00Z</dcterms:created>
  <dcterms:modified xsi:type="dcterms:W3CDTF">2021-10-20T11:08:00Z</dcterms:modified>
</cp:coreProperties>
</file>