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EC" w:rsidRDefault="00714B87" w:rsidP="00DC01E2">
      <w:pPr>
        <w:tabs>
          <w:tab w:val="left" w:pos="567"/>
        </w:tabs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UMOWA AGU.304.39.2021</w:t>
      </w: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Zawarta</w:t>
      </w:r>
      <w:proofErr w:type="spellEnd"/>
      <w:r>
        <w:rPr>
          <w:rFonts w:ascii="Times New Roman" w:hAnsi="Times New Roman"/>
          <w:sz w:val="22"/>
          <w:szCs w:val="22"/>
        </w:rPr>
        <w:t xml:space="preserve"> w </w:t>
      </w:r>
      <w:proofErr w:type="spellStart"/>
      <w:r>
        <w:rPr>
          <w:rFonts w:ascii="Times New Roman" w:hAnsi="Times New Roman"/>
          <w:sz w:val="22"/>
          <w:szCs w:val="22"/>
        </w:rPr>
        <w:t>dniu</w:t>
      </w:r>
      <w:proofErr w:type="spellEnd"/>
      <w:r>
        <w:rPr>
          <w:rFonts w:ascii="Times New Roman" w:hAnsi="Times New Roman"/>
          <w:sz w:val="22"/>
          <w:szCs w:val="22"/>
        </w:rPr>
        <w:t xml:space="preserve"> ....................................................... 2021 </w:t>
      </w:r>
      <w:proofErr w:type="spellStart"/>
      <w:r>
        <w:rPr>
          <w:rFonts w:ascii="Times New Roman" w:hAnsi="Times New Roman"/>
          <w:sz w:val="22"/>
          <w:szCs w:val="22"/>
        </w:rPr>
        <w:t>roku</w:t>
      </w:r>
      <w:proofErr w:type="spellEnd"/>
      <w:r>
        <w:rPr>
          <w:rFonts w:ascii="Times New Roman" w:hAnsi="Times New Roman"/>
          <w:sz w:val="22"/>
          <w:szCs w:val="22"/>
        </w:rPr>
        <w:t xml:space="preserve">  w </w:t>
      </w:r>
      <w:proofErr w:type="spellStart"/>
      <w:r>
        <w:rPr>
          <w:rFonts w:ascii="Times New Roman" w:hAnsi="Times New Roman"/>
          <w:sz w:val="22"/>
          <w:szCs w:val="22"/>
        </w:rPr>
        <w:t>Białymstoku</w:t>
      </w:r>
      <w:proofErr w:type="spellEnd"/>
      <w:r>
        <w:rPr>
          <w:rFonts w:ascii="Times New Roman" w:hAnsi="Times New Roman"/>
          <w:sz w:val="22"/>
          <w:szCs w:val="22"/>
        </w:rPr>
        <w:t xml:space="preserve">,  </w:t>
      </w:r>
      <w:proofErr w:type="spellStart"/>
      <w:r>
        <w:rPr>
          <w:rFonts w:ascii="Times New Roman" w:hAnsi="Times New Roman"/>
          <w:sz w:val="22"/>
          <w:szCs w:val="22"/>
        </w:rPr>
        <w:t>pomiędzy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Uniwersytetem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Medycznym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w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Białymstoku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, ul. Jana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Kilińskiego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1, 15-089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Białystok</w:t>
      </w:r>
      <w:proofErr w:type="spellEnd"/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NIP: 542 </w:t>
      </w:r>
      <w:r>
        <w:rPr>
          <w:rFonts w:ascii="Times New Roman" w:hAnsi="Times New Roman"/>
          <w:sz w:val="22"/>
          <w:szCs w:val="22"/>
          <w:lang w:val="nl-NL"/>
        </w:rPr>
        <w:t xml:space="preserve">021 17 17, REGON: 000288604, </w:t>
      </w: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kt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reprezentuje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prof.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dr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hab. Marcin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Moniuszko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 -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Prorektor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ds.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Nauki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Rozwoju</w:t>
      </w:r>
      <w:proofErr w:type="spellEnd"/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zwanym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dalej</w:t>
      </w:r>
      <w:proofErr w:type="spellEnd"/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Zamawiającym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kt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rą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reprezentuje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</w:t>
      </w: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Zwanym</w:t>
      </w:r>
      <w:proofErr w:type="spellEnd"/>
      <w:r>
        <w:rPr>
          <w:rFonts w:ascii="Times New Roman" w:hAnsi="Times New Roman"/>
          <w:sz w:val="22"/>
          <w:szCs w:val="22"/>
        </w:rPr>
        <w:t xml:space="preserve"> w </w:t>
      </w:r>
      <w:proofErr w:type="spellStart"/>
      <w:r>
        <w:rPr>
          <w:rFonts w:ascii="Times New Roman" w:hAnsi="Times New Roman"/>
          <w:sz w:val="22"/>
          <w:szCs w:val="22"/>
        </w:rPr>
        <w:t>dalszej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części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umowy</w:t>
      </w:r>
      <w:proofErr w:type="spellEnd"/>
      <w:r>
        <w:rPr>
          <w:rFonts w:ascii="Times New Roman" w:hAnsi="Times New Roman"/>
          <w:sz w:val="22"/>
          <w:szCs w:val="22"/>
        </w:rPr>
        <w:t xml:space="preserve"> „</w:t>
      </w:r>
      <w:proofErr w:type="spellStart"/>
      <w:r>
        <w:rPr>
          <w:rFonts w:ascii="Times New Roman" w:hAnsi="Times New Roman"/>
          <w:sz w:val="22"/>
          <w:szCs w:val="22"/>
        </w:rPr>
        <w:t>Wykonawcą</w:t>
      </w:r>
      <w:proofErr w:type="spellEnd"/>
      <w:r>
        <w:rPr>
          <w:rFonts w:ascii="Times New Roman" w:hAnsi="Times New Roman"/>
          <w:sz w:val="22"/>
          <w:szCs w:val="22"/>
        </w:rPr>
        <w:t>”</w:t>
      </w: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</w:t>
      </w:r>
      <w:proofErr w:type="spellStart"/>
      <w:r>
        <w:rPr>
          <w:rFonts w:ascii="Times New Roman" w:hAnsi="Times New Roman"/>
          <w:sz w:val="22"/>
          <w:szCs w:val="22"/>
        </w:rPr>
        <w:t>następującej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treś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 xml:space="preserve">ci: </w:t>
      </w: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B83EEC" w:rsidRDefault="00714B87" w:rsidP="00DC01E2">
      <w:pPr>
        <w:pStyle w:val="Akapitzlist"/>
        <w:spacing w:after="0"/>
        <w:ind w:left="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Zgodnie z art.2 ust.1 pkt 1 ustawy z dnia 11 września 2019 roku Prawo </w:t>
      </w:r>
      <w:proofErr w:type="spellStart"/>
      <w:r>
        <w:rPr>
          <w:rFonts w:ascii="Times New Roman" w:hAnsi="Times New Roman"/>
          <w:i/>
          <w:iCs/>
        </w:rPr>
        <w:t>zam</w:t>
      </w:r>
      <w:proofErr w:type="spellEnd"/>
      <w:r>
        <w:rPr>
          <w:rFonts w:ascii="Times New Roman" w:hAnsi="Times New Roman"/>
          <w:i/>
          <w:iCs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</w:rPr>
        <w:t>wień</w:t>
      </w:r>
      <w:proofErr w:type="spellEnd"/>
      <w:r>
        <w:rPr>
          <w:rFonts w:ascii="Times New Roman" w:hAnsi="Times New Roman"/>
          <w:i/>
          <w:iCs/>
        </w:rPr>
        <w:t xml:space="preserve"> publicznych (</w:t>
      </w:r>
      <w:proofErr w:type="spellStart"/>
      <w:r>
        <w:rPr>
          <w:rFonts w:ascii="Times New Roman" w:hAnsi="Times New Roman"/>
          <w:i/>
          <w:iCs/>
        </w:rPr>
        <w:t>t.j</w:t>
      </w:r>
      <w:proofErr w:type="spellEnd"/>
      <w:r>
        <w:rPr>
          <w:rFonts w:ascii="Times New Roman" w:hAnsi="Times New Roman"/>
          <w:i/>
          <w:iCs/>
        </w:rPr>
        <w:t xml:space="preserve">. Dz. U. z 2021 r. poz. 1129 z </w:t>
      </w:r>
      <w:proofErr w:type="spellStart"/>
      <w:r>
        <w:rPr>
          <w:rFonts w:ascii="Times New Roman" w:hAnsi="Times New Roman"/>
          <w:i/>
          <w:iCs/>
        </w:rPr>
        <w:t>późn</w:t>
      </w:r>
      <w:proofErr w:type="spellEnd"/>
      <w:r>
        <w:rPr>
          <w:rFonts w:ascii="Times New Roman" w:hAnsi="Times New Roman"/>
          <w:i/>
          <w:iCs/>
        </w:rPr>
        <w:t xml:space="preserve">. </w:t>
      </w:r>
      <w:proofErr w:type="spellStart"/>
      <w:r>
        <w:rPr>
          <w:rFonts w:ascii="Times New Roman" w:hAnsi="Times New Roman"/>
          <w:i/>
          <w:iCs/>
        </w:rPr>
        <w:t>zm</w:t>
      </w:r>
      <w:proofErr w:type="spellEnd"/>
      <w:r>
        <w:rPr>
          <w:rFonts w:ascii="Times New Roman" w:hAnsi="Times New Roman"/>
          <w:i/>
          <w:iCs/>
        </w:rPr>
        <w:t xml:space="preserve"> ), ustawa ta nie ma zastosowania do niniejszej umowy</w:t>
      </w:r>
      <w:r>
        <w:rPr>
          <w:rFonts w:ascii="Times New Roman" w:hAnsi="Times New Roman"/>
          <w:b/>
          <w:bCs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 </w:t>
      </w:r>
    </w:p>
    <w:p w:rsidR="00B83EEC" w:rsidRDefault="00B83EEC" w:rsidP="00DC01E2">
      <w:pPr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83EEC" w:rsidRDefault="00B83EEC" w:rsidP="00DC01E2">
      <w:pPr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83EEC" w:rsidRDefault="00B83EEC" w:rsidP="00DC01E2">
      <w:pPr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83EEC" w:rsidRDefault="00714B87" w:rsidP="00DC01E2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:rsidR="00B83EEC" w:rsidRDefault="00714B87" w:rsidP="00DC01E2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Przedmiot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umowy</w:t>
      </w:r>
      <w:proofErr w:type="spellEnd"/>
    </w:p>
    <w:p w:rsidR="00B83EEC" w:rsidRDefault="00B83EEC" w:rsidP="00DC01E2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3EEC" w:rsidRDefault="00714B87" w:rsidP="00DC01E2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zleca, a </w:t>
      </w:r>
      <w:bookmarkStart w:id="0" w:name="_Hlk80000383"/>
      <w:r>
        <w:rPr>
          <w:rFonts w:ascii="Times New Roman" w:hAnsi="Times New Roman"/>
        </w:rPr>
        <w:t xml:space="preserve">Wykonawca przyjmuje do wykonania przeprowadzenie </w:t>
      </w:r>
      <w:bookmarkEnd w:id="0"/>
      <w:r>
        <w:rPr>
          <w:rFonts w:ascii="Times New Roman" w:hAnsi="Times New Roman"/>
        </w:rPr>
        <w:t>usługi kompleksowej analizy RNA-</w:t>
      </w:r>
      <w:proofErr w:type="spellStart"/>
      <w:r>
        <w:rPr>
          <w:rFonts w:ascii="Times New Roman" w:hAnsi="Times New Roman"/>
        </w:rPr>
        <w:t>seq</w:t>
      </w:r>
      <w:proofErr w:type="spellEnd"/>
      <w:r>
        <w:rPr>
          <w:rFonts w:ascii="Times New Roman" w:hAnsi="Times New Roman"/>
        </w:rPr>
        <w:t xml:space="preserve"> celem oceny stabilności </w:t>
      </w:r>
      <w:proofErr w:type="spellStart"/>
      <w:r>
        <w:rPr>
          <w:rFonts w:ascii="Times New Roman" w:hAnsi="Times New Roman"/>
        </w:rPr>
        <w:t>transkryntomicznej</w:t>
      </w:r>
      <w:proofErr w:type="spellEnd"/>
      <w:r>
        <w:rPr>
          <w:rFonts w:ascii="Times New Roman" w:hAnsi="Times New Roman"/>
        </w:rPr>
        <w:t xml:space="preserve"> opracowywanego modelu organoidu tkanki tłuszczowej.</w:t>
      </w:r>
    </w:p>
    <w:p w:rsidR="00B83EEC" w:rsidRDefault="00714B87" w:rsidP="00DC01E2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posiada 18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bek o masie ≥ 60mg</w:t>
      </w:r>
      <w:r w:rsidR="005730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730E9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tym 15 </w:t>
      </w:r>
      <w:proofErr w:type="spellStart"/>
      <w:r>
        <w:rPr>
          <w:rFonts w:ascii="Times New Roman" w:hAnsi="Times New Roman"/>
        </w:rPr>
        <w:t>plastr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tkanki tłuszczowej z hodowli ex vivo, szybko zamrożonych</w:t>
      </w:r>
      <w:r w:rsidR="005730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oraz 3 </w:t>
      </w:r>
      <w:proofErr w:type="spellStart"/>
      <w:r>
        <w:rPr>
          <w:rFonts w:ascii="Times New Roman" w:hAnsi="Times New Roman"/>
        </w:rPr>
        <w:t>peletki</w:t>
      </w:r>
      <w:proofErr w:type="spellEnd"/>
      <w:r>
        <w:rPr>
          <w:rFonts w:ascii="Times New Roman" w:hAnsi="Times New Roman"/>
        </w:rPr>
        <w:t xml:space="preserve"> kom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rkowe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adipocyt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B83EEC" w:rsidRDefault="00714B87" w:rsidP="00DC01E2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bki</w:t>
      </w:r>
      <w:proofErr w:type="spellEnd"/>
      <w:r>
        <w:rPr>
          <w:rFonts w:ascii="Times New Roman" w:hAnsi="Times New Roman"/>
        </w:rPr>
        <w:t xml:space="preserve"> zostaną wysyłane jednorazowo na koszt Zamawiającego po wcześniejszym  uzgodnieniu miejsca i terminu z  Wykonawcą. Pr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bki</w:t>
      </w:r>
      <w:proofErr w:type="spellEnd"/>
      <w:r>
        <w:rPr>
          <w:rFonts w:ascii="Times New Roman" w:hAnsi="Times New Roman"/>
        </w:rPr>
        <w:t xml:space="preserve"> wysyłane będą w suchym lodzie, do czasu wykonywania analiz przechowywane będą w temperaturze -80C.</w:t>
      </w:r>
    </w:p>
    <w:p w:rsidR="00B83EEC" w:rsidRDefault="00714B87" w:rsidP="00DC01E2">
      <w:pPr>
        <w:pStyle w:val="Akapitzlist"/>
        <w:numPr>
          <w:ilvl w:val="0"/>
          <w:numId w:val="2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Badania będą wykonywane w ramach realizacji projektu MNS/1/DG/19/001/1196.</w:t>
      </w:r>
    </w:p>
    <w:p w:rsidR="00B83EEC" w:rsidRDefault="00B83EEC" w:rsidP="00DC01E2">
      <w:pPr>
        <w:pStyle w:val="Akapitzlist"/>
        <w:spacing w:after="0"/>
        <w:ind w:left="0"/>
        <w:rPr>
          <w:rFonts w:ascii="Times New Roman" w:eastAsia="Times New Roman" w:hAnsi="Times New Roman" w:cs="Times New Roman"/>
        </w:rPr>
      </w:pPr>
    </w:p>
    <w:p w:rsidR="00B83EEC" w:rsidRDefault="00B83EEC" w:rsidP="00DC01E2">
      <w:pPr>
        <w:pStyle w:val="Akapitzlist"/>
        <w:spacing w:after="0"/>
        <w:ind w:left="0"/>
        <w:rPr>
          <w:rFonts w:ascii="Times New Roman" w:eastAsia="Times New Roman" w:hAnsi="Times New Roman" w:cs="Times New Roman"/>
        </w:rPr>
      </w:pPr>
    </w:p>
    <w:p w:rsidR="00B83EEC" w:rsidRDefault="00714B87" w:rsidP="00DC01E2">
      <w:pPr>
        <w:tabs>
          <w:tab w:val="left" w:pos="4962"/>
        </w:tabs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lk79998666"/>
      <w:r>
        <w:rPr>
          <w:rFonts w:ascii="Times New Roman" w:hAnsi="Times New Roman"/>
          <w:sz w:val="22"/>
          <w:szCs w:val="22"/>
        </w:rPr>
        <w:t>§ 2</w:t>
      </w:r>
      <w:bookmarkEnd w:id="1"/>
    </w:p>
    <w:p w:rsidR="00B83EEC" w:rsidRDefault="00714B87" w:rsidP="00DC01E2">
      <w:pPr>
        <w:tabs>
          <w:tab w:val="left" w:pos="4962"/>
        </w:tabs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Cena </w:t>
      </w:r>
      <w:proofErr w:type="spellStart"/>
      <w:r>
        <w:rPr>
          <w:rFonts w:ascii="Times New Roman" w:hAnsi="Times New Roman"/>
          <w:sz w:val="22"/>
          <w:szCs w:val="22"/>
        </w:rPr>
        <w:t>przedmiotu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umowy</w:t>
      </w:r>
      <w:proofErr w:type="spellEnd"/>
    </w:p>
    <w:p w:rsidR="00B83EEC" w:rsidRDefault="00B83EEC" w:rsidP="00DC01E2">
      <w:pPr>
        <w:tabs>
          <w:tab w:val="left" w:pos="4962"/>
        </w:tabs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3EEC" w:rsidRDefault="00714B87" w:rsidP="00DC01E2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ofertą wykonawcy stanowiącą załącznik Nr 1 do niniejszej umowy, Zamawiający zapłaci Wykonawcy kwotę łącznie ………………………………………</w:t>
      </w:r>
      <w:r>
        <w:rPr>
          <w:rFonts w:ascii="Times New Roman" w:hAnsi="Times New Roman"/>
          <w:lang w:val="it-IT"/>
        </w:rPr>
        <w:t xml:space="preserve">. PLN  brutto, </w:t>
      </w:r>
      <w:r>
        <w:rPr>
          <w:rFonts w:ascii="Times New Roman" w:hAnsi="Times New Roman"/>
          <w:i/>
          <w:iCs/>
        </w:rPr>
        <w:t>słownie: ………………………………………………………………………………</w:t>
      </w:r>
      <w:r>
        <w:rPr>
          <w:rFonts w:ascii="Times New Roman" w:hAnsi="Times New Roman"/>
          <w:i/>
          <w:iCs/>
          <w:lang w:val="it-IT"/>
        </w:rPr>
        <w:t>. PLN brutto.</w:t>
      </w:r>
    </w:p>
    <w:p w:rsidR="00B83EEC" w:rsidRDefault="00714B87" w:rsidP="00DC01E2">
      <w:pPr>
        <w:pStyle w:val="Akapitzlist"/>
        <w:tabs>
          <w:tab w:val="left" w:pos="4962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</w:rPr>
        <w:t>przy czym cena za jedno badanie wynosi …………………………………</w:t>
      </w:r>
      <w:r>
        <w:rPr>
          <w:rFonts w:ascii="Times New Roman" w:hAnsi="Times New Roman"/>
          <w:lang w:val="it-IT"/>
        </w:rPr>
        <w:t>.. PLN brutto,</w:t>
      </w:r>
      <w:r>
        <w:rPr>
          <w:rFonts w:ascii="Times New Roman" w:hAnsi="Times New Roman"/>
          <w:i/>
          <w:iCs/>
        </w:rPr>
        <w:t xml:space="preserve"> słownie: ……………………………………………………………………………… </w:t>
      </w:r>
      <w:r>
        <w:rPr>
          <w:rFonts w:ascii="Times New Roman" w:hAnsi="Times New Roman"/>
          <w:i/>
          <w:iCs/>
          <w:lang w:val="it-IT"/>
        </w:rPr>
        <w:t>PLN brutto.</w:t>
      </w:r>
    </w:p>
    <w:p w:rsidR="00B83EEC" w:rsidRDefault="00714B87" w:rsidP="00DC01E2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Powyższa cena obejmuje całkowite wynagrodzenie za wykonanie badań.</w:t>
      </w:r>
    </w:p>
    <w:p w:rsidR="00B83EEC" w:rsidRDefault="00B83EEC" w:rsidP="00DC01E2">
      <w:pPr>
        <w:pStyle w:val="Akapitzlist"/>
        <w:tabs>
          <w:tab w:val="left" w:pos="4962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Default="00B83EEC" w:rsidP="00DC01E2">
      <w:pPr>
        <w:pStyle w:val="Akapitzlist"/>
        <w:tabs>
          <w:tab w:val="left" w:pos="4962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1A5320" w:rsidRDefault="001A5320" w:rsidP="00DC01E2">
      <w:pPr>
        <w:pStyle w:val="Akapitzlist"/>
        <w:tabs>
          <w:tab w:val="left" w:pos="4962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1A5320" w:rsidRDefault="001A5320" w:rsidP="00DC01E2">
      <w:pPr>
        <w:pStyle w:val="Akapitzlist"/>
        <w:tabs>
          <w:tab w:val="left" w:pos="4962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Default="00714B87" w:rsidP="00DC01E2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§ 3</w:t>
      </w:r>
    </w:p>
    <w:p w:rsidR="00B83EEC" w:rsidRDefault="00714B87" w:rsidP="00DC01E2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Zobowiązania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wykonawcy</w:t>
      </w:r>
      <w:proofErr w:type="spellEnd"/>
    </w:p>
    <w:p w:rsidR="00B83EEC" w:rsidRDefault="00B83EEC" w:rsidP="00DC01E2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3EEC" w:rsidRDefault="00714B87" w:rsidP="00DC01E2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przyjmuje do wykonania przeprowadzenie ekstrakcji RNA z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bek ludzkiej tkanki tłuszczowej oraz ludzkich kom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mezenchymalnych</w:t>
      </w:r>
      <w:proofErr w:type="spellEnd"/>
      <w:r>
        <w:rPr>
          <w:rFonts w:ascii="Times New Roman" w:hAnsi="Times New Roman"/>
        </w:rPr>
        <w:t xml:space="preserve"> za pomocą </w:t>
      </w:r>
      <w:r>
        <w:rPr>
          <w:rFonts w:ascii="Times New Roman" w:hAnsi="Times New Roman"/>
          <w:lang w:val="it-IT"/>
        </w:rPr>
        <w:t>kitu Qiagen RNeazy Plus Universal Mini Kit.</w:t>
      </w:r>
    </w:p>
    <w:p w:rsidR="00B83EEC" w:rsidRDefault="00714B87" w:rsidP="00DC01E2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Przepisanie informacji na </w:t>
      </w:r>
      <w:proofErr w:type="spellStart"/>
      <w:r>
        <w:rPr>
          <w:rFonts w:ascii="Times New Roman" w:hAnsi="Times New Roman"/>
        </w:rPr>
        <w:t>cDNA</w:t>
      </w:r>
      <w:proofErr w:type="spellEnd"/>
      <w:r>
        <w:rPr>
          <w:rFonts w:ascii="Times New Roman" w:hAnsi="Times New Roman"/>
        </w:rPr>
        <w:t>.</w:t>
      </w:r>
    </w:p>
    <w:p w:rsidR="00B83EEC" w:rsidRDefault="00714B87" w:rsidP="00DC01E2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Przygotowanie bibliotek oraz sekwencjonowanie NGS z dyskryminacją </w:t>
      </w:r>
      <w:proofErr w:type="spellStart"/>
      <w:r>
        <w:rPr>
          <w:rFonts w:ascii="Times New Roman" w:hAnsi="Times New Roman"/>
        </w:rPr>
        <w:t>PolyA</w:t>
      </w:r>
      <w:proofErr w:type="spellEnd"/>
      <w:r>
        <w:rPr>
          <w:rFonts w:ascii="Times New Roman" w:hAnsi="Times New Roman"/>
        </w:rPr>
        <w:t xml:space="preserve"> na platformie </w:t>
      </w:r>
      <w:proofErr w:type="spellStart"/>
      <w:r>
        <w:rPr>
          <w:rFonts w:ascii="Times New Roman" w:hAnsi="Times New Roman"/>
        </w:rPr>
        <w:t>Illumina</w:t>
      </w:r>
      <w:proofErr w:type="spellEnd"/>
      <w:r>
        <w:rPr>
          <w:rFonts w:ascii="Times New Roman" w:hAnsi="Times New Roman"/>
        </w:rPr>
        <w:t xml:space="preserve">® </w:t>
      </w:r>
      <w:proofErr w:type="spellStart"/>
      <w:r>
        <w:rPr>
          <w:rFonts w:ascii="Times New Roman" w:hAnsi="Times New Roman"/>
        </w:rPr>
        <w:t>HiSeq</w:t>
      </w:r>
      <w:proofErr w:type="spellEnd"/>
      <w:r>
        <w:rPr>
          <w:rFonts w:ascii="Times New Roman" w:hAnsi="Times New Roman"/>
        </w:rPr>
        <w:t xml:space="preserve"> w konfiguracji 2x150bp, min. 30M odczyt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na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bkę</w:t>
      </w:r>
      <w:proofErr w:type="spellEnd"/>
      <w:r>
        <w:rPr>
          <w:rFonts w:ascii="Times New Roman" w:hAnsi="Times New Roman"/>
        </w:rPr>
        <w:t xml:space="preserve">. </w:t>
      </w:r>
    </w:p>
    <w:p w:rsidR="00B83EEC" w:rsidRDefault="00714B87" w:rsidP="00DC01E2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 wykonać analizę </w:t>
      </w:r>
      <w:proofErr w:type="spellStart"/>
      <w:r>
        <w:rPr>
          <w:rFonts w:ascii="Times New Roman" w:hAnsi="Times New Roman"/>
        </w:rPr>
        <w:t>transkryptomiczna</w:t>
      </w:r>
      <w:proofErr w:type="spellEnd"/>
      <w:r>
        <w:rPr>
          <w:rFonts w:ascii="Times New Roman" w:hAnsi="Times New Roman"/>
        </w:rPr>
        <w:t xml:space="preserve"> RNA-</w:t>
      </w:r>
      <w:proofErr w:type="spellStart"/>
      <w:r>
        <w:rPr>
          <w:rFonts w:ascii="Times New Roman" w:hAnsi="Times New Roman"/>
        </w:rPr>
        <w:t>seq</w:t>
      </w:r>
      <w:proofErr w:type="spellEnd"/>
      <w:r>
        <w:rPr>
          <w:rFonts w:ascii="Times New Roman" w:hAnsi="Times New Roman"/>
        </w:rPr>
        <w:t xml:space="preserve"> wraz z podstawową analizą statystyczną i przedstawieniem danych w formacie </w:t>
      </w:r>
      <w:proofErr w:type="spellStart"/>
      <w:r>
        <w:rPr>
          <w:rFonts w:ascii="Times New Roman" w:hAnsi="Times New Roman"/>
        </w:rPr>
        <w:t>sFTP</w:t>
      </w:r>
      <w:proofErr w:type="spellEnd"/>
      <w:r>
        <w:rPr>
          <w:rFonts w:ascii="Times New Roman" w:hAnsi="Times New Roman"/>
        </w:rPr>
        <w:t xml:space="preserve"> oraz wsparciem technicznym.</w:t>
      </w:r>
    </w:p>
    <w:p w:rsidR="00B83EEC" w:rsidRDefault="00714B87" w:rsidP="00DC01E2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Analiza powinna dostarczyć raporty kontroli jakości, data QC, mapowania danych, różnicową analizę ekspresji gen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alternatywnego </w:t>
      </w:r>
      <w:proofErr w:type="spellStart"/>
      <w:r>
        <w:rPr>
          <w:rFonts w:ascii="Times New Roman" w:hAnsi="Times New Roman"/>
        </w:rPr>
        <w:t>splicing</w:t>
      </w:r>
      <w:proofErr w:type="spellEnd"/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u oraz ontologii gen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B83EEC" w:rsidRDefault="00714B87" w:rsidP="00DC01E2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przekaże wyniki badań Zamawiającemu drogą elektroniczną na adres: krzysztof.drygalski@umb.edu.pl</w:t>
      </w:r>
    </w:p>
    <w:p w:rsidR="00B83EEC" w:rsidRDefault="00714B87" w:rsidP="00DC01E2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może zlecić wykonania badań osobie trzeciej.</w:t>
      </w:r>
    </w:p>
    <w:p w:rsidR="00B83EEC" w:rsidRDefault="00714B87" w:rsidP="00DC01E2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jest uprawniony i posiada niezbędne kwalifikacje do pełnej realizacji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</w:t>
      </w:r>
    </w:p>
    <w:p w:rsidR="00B83EEC" w:rsidRDefault="009C2981" w:rsidP="00DC01E2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</w:t>
      </w:r>
      <w:r w:rsidR="00714B87">
        <w:rPr>
          <w:rFonts w:ascii="Times New Roman" w:hAnsi="Times New Roman"/>
        </w:rPr>
        <w:t xml:space="preserve">obowiązuje się wykonać umowę z najwyższą </w:t>
      </w:r>
      <w:r w:rsidR="00714B87">
        <w:rPr>
          <w:rFonts w:ascii="Times New Roman" w:hAnsi="Times New Roman"/>
          <w:lang w:val="it-IT"/>
        </w:rPr>
        <w:t>staranno</w:t>
      </w:r>
      <w:proofErr w:type="spellStart"/>
      <w:r w:rsidR="00714B87">
        <w:rPr>
          <w:rFonts w:ascii="Times New Roman" w:hAnsi="Times New Roman"/>
        </w:rPr>
        <w:t>ścią</w:t>
      </w:r>
      <w:proofErr w:type="spellEnd"/>
      <w:r w:rsidR="00714B87">
        <w:rPr>
          <w:rFonts w:ascii="Times New Roman" w:hAnsi="Times New Roman"/>
        </w:rPr>
        <w:t xml:space="preserve">, zgodnie z obowiązującymi przepisami prawa, a w </w:t>
      </w:r>
      <w:proofErr w:type="spellStart"/>
      <w:r w:rsidR="00714B87">
        <w:rPr>
          <w:rFonts w:ascii="Times New Roman" w:hAnsi="Times New Roman"/>
        </w:rPr>
        <w:t>szczeg</w:t>
      </w:r>
      <w:proofErr w:type="spellEnd"/>
      <w:r w:rsidR="00714B87">
        <w:rPr>
          <w:rFonts w:ascii="Times New Roman" w:hAnsi="Times New Roman"/>
          <w:lang w:val="es-ES_tradnl"/>
        </w:rPr>
        <w:t>ó</w:t>
      </w:r>
      <w:proofErr w:type="spellStart"/>
      <w:r w:rsidR="00714B87">
        <w:rPr>
          <w:rFonts w:ascii="Times New Roman" w:hAnsi="Times New Roman"/>
        </w:rPr>
        <w:t>lności</w:t>
      </w:r>
      <w:proofErr w:type="spellEnd"/>
      <w:r w:rsidR="00714B87">
        <w:rPr>
          <w:rFonts w:ascii="Times New Roman" w:hAnsi="Times New Roman"/>
        </w:rPr>
        <w:t xml:space="preserve"> odpowiada za jakość i terminowość wykonania umowy</w:t>
      </w:r>
    </w:p>
    <w:p w:rsidR="00B83EEC" w:rsidRDefault="00B83EEC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Default="00B83EEC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Default="00714B87" w:rsidP="00DC01E2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</w:t>
      </w:r>
    </w:p>
    <w:p w:rsidR="00B83EEC" w:rsidRDefault="00714B87" w:rsidP="00DC01E2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Termin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miejsce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realizacji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umowy</w:t>
      </w:r>
      <w:proofErr w:type="spellEnd"/>
    </w:p>
    <w:p w:rsidR="00B83EEC" w:rsidRDefault="00B83EEC" w:rsidP="00DC01E2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3EEC" w:rsidRDefault="00714B87" w:rsidP="00DC01E2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obowiązuje od dnia jej podpisania do …….</w:t>
      </w:r>
    </w:p>
    <w:p w:rsidR="00B83EEC" w:rsidRDefault="00714B87" w:rsidP="00DC01E2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Usługa powinna zostać zrealizowana w przeciągu 42 dni roboczych od daty wysłania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bek przez Zamawiającego po wcześniejszym uzgodnieniu terminu z Wykonawcą.</w:t>
      </w:r>
    </w:p>
    <w:p w:rsidR="00B83EEC" w:rsidRDefault="00714B87" w:rsidP="00DC01E2">
      <w:pPr>
        <w:pStyle w:val="Akapitzlist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</w:rPr>
      </w:pPr>
      <w:bookmarkStart w:id="2" w:name="_Hlk80000937"/>
      <w:r>
        <w:rPr>
          <w:rFonts w:ascii="Times New Roman" w:hAnsi="Times New Roman"/>
        </w:rPr>
        <w:t xml:space="preserve">Osobą do kontaktu ze strony </w:t>
      </w:r>
      <w:bookmarkEnd w:id="2"/>
      <w:r>
        <w:rPr>
          <w:rFonts w:ascii="Times New Roman" w:hAnsi="Times New Roman"/>
        </w:rPr>
        <w:t>Zamawiającego jest lek. Krzysztof Drygalski, tel.: +48 693 257 770, Centrum Badań Klinicznych, ul. M. </w:t>
      </w:r>
      <w:r>
        <w:rPr>
          <w:rFonts w:ascii="Times New Roman" w:hAnsi="Times New Roman"/>
          <w:lang w:val="da-DK"/>
        </w:rPr>
        <w:t>Sk</w:t>
      </w:r>
      <w:proofErr w:type="spellStart"/>
      <w:r>
        <w:rPr>
          <w:rFonts w:ascii="Times New Roman" w:hAnsi="Times New Roman"/>
        </w:rPr>
        <w:t>łodowskiej-Curie</w:t>
      </w:r>
      <w:proofErr w:type="spellEnd"/>
      <w:r>
        <w:rPr>
          <w:rFonts w:ascii="Times New Roman" w:hAnsi="Times New Roman"/>
        </w:rPr>
        <w:t xml:space="preserve"> 24a, 15-276 Białystok</w:t>
      </w:r>
    </w:p>
    <w:p w:rsidR="00B83EEC" w:rsidRDefault="00714B87" w:rsidP="00DC01E2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Osobą do kontaktu ze strony Wykonawcy jest ……………………………. .</w:t>
      </w:r>
    </w:p>
    <w:p w:rsidR="00B83EEC" w:rsidRDefault="00B83EEC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Default="00B83EEC" w:rsidP="00DC01E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3EEC" w:rsidRDefault="00714B87" w:rsidP="00DC01E2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</w:t>
      </w:r>
    </w:p>
    <w:p w:rsidR="00B83EEC" w:rsidRDefault="00714B87" w:rsidP="00DC01E2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Warunki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płatności</w:t>
      </w:r>
      <w:proofErr w:type="spellEnd"/>
    </w:p>
    <w:p w:rsidR="00B83EEC" w:rsidRDefault="00B83EEC" w:rsidP="00DC01E2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3EEC" w:rsidRDefault="00714B87" w:rsidP="00DC01E2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rozliczenie za wykonaną usługę nastąpi po potwierdzeniu wykonania badań w  formie protokołu odbioru podpisanego przez obie strony.</w:t>
      </w:r>
    </w:p>
    <w:p w:rsidR="00B83EEC" w:rsidRDefault="00714B87" w:rsidP="00DC01E2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zapłaci Wykonawcy kwotę a faktycznie zrealizowaną i potwierdzoną protokołem odbioru liczbę badań.</w:t>
      </w:r>
    </w:p>
    <w:p w:rsidR="00B83EEC" w:rsidRDefault="00714B87" w:rsidP="00DC01E2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płatne będzie na podstawie faktury  wystawionej przez Wykonawcę po podpisaniu protokołu odbioru, przelewem na rachunek bankowy </w:t>
      </w:r>
    </w:p>
    <w:p w:rsidR="00B83EEC" w:rsidRDefault="00714B87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nr ……………………………………………………………………………. w terminie 30 dni          od daty otrzymania faktury i dostarczonej do siedziby  Zamawiającego, tj. </w:t>
      </w:r>
    </w:p>
    <w:p w:rsidR="00B83EEC" w:rsidRDefault="00714B87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ul. Jana Kilińskiego 1, 15-089 Białystok, lub przesłanej w wersji elektronicznej na adres: efaktura@umb.edu.pl</w:t>
      </w:r>
    </w:p>
    <w:p w:rsidR="00B83EEC" w:rsidRDefault="00714B87" w:rsidP="00DC01E2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dokonanie płatności uważa się dzień obciążenia rachunku Zamawiającego.</w:t>
      </w:r>
    </w:p>
    <w:p w:rsidR="00B83EEC" w:rsidRDefault="00714B87" w:rsidP="00DC01E2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niniejszym oświadcza, iż na dzień zawarcia przedmiotowej umowy nie jest/jest zarejestrowany [niepotrzebne skreślić] na potrzeby podatku od towar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usług jako „podatnik VAT czynny ”.</w:t>
      </w:r>
    </w:p>
    <w:p w:rsidR="00B83EEC" w:rsidRDefault="00714B87" w:rsidP="00DC01E2">
      <w:pPr>
        <w:pStyle w:val="Podtytu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niniejszym oświadcza, iż wskazany w umowie rachunek bankowy jest/nie jest [niepotrzebne skreślić] zgłoszony w organie podatkowym oraz uwidoczniony w „Wykazie podmiot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zarejestrowanych jako podatnicy VAT, zarejestrowanych oraz wykreślonych i przywr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conych</w:t>
      </w:r>
      <w:proofErr w:type="spellEnd"/>
      <w:r>
        <w:rPr>
          <w:rFonts w:ascii="Times New Roman" w:hAnsi="Times New Roman"/>
        </w:rPr>
        <w:t xml:space="preserve"> do rejestru VAT”, a prowadzonym przez Szefa Krajowej Informacji Skarbowej – zwanej dalej „</w:t>
      </w:r>
      <w:r>
        <w:rPr>
          <w:rFonts w:ascii="Times New Roman" w:hAnsi="Times New Roman"/>
          <w:lang w:val="it-IT"/>
        </w:rPr>
        <w:t>bia</w:t>
      </w:r>
      <w:proofErr w:type="spellStart"/>
      <w:r>
        <w:rPr>
          <w:rFonts w:ascii="Times New Roman" w:hAnsi="Times New Roman"/>
        </w:rPr>
        <w:t>łą</w:t>
      </w:r>
      <w:proofErr w:type="spellEnd"/>
      <w:r>
        <w:rPr>
          <w:rFonts w:ascii="Times New Roman" w:hAnsi="Times New Roman"/>
        </w:rPr>
        <w:t xml:space="preserve"> księgą”, co Wykonawca potwierdza w formie wydruku z wykazu podatnik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VAT z „</w:t>
      </w:r>
      <w:r>
        <w:rPr>
          <w:rFonts w:ascii="Times New Roman" w:hAnsi="Times New Roman"/>
          <w:lang w:val="it-IT"/>
        </w:rPr>
        <w:t>bia</w:t>
      </w:r>
      <w:proofErr w:type="spellStart"/>
      <w:r>
        <w:rPr>
          <w:rFonts w:ascii="Times New Roman" w:hAnsi="Times New Roman"/>
        </w:rPr>
        <w:t>łej</w:t>
      </w:r>
      <w:proofErr w:type="spellEnd"/>
      <w:r>
        <w:rPr>
          <w:rFonts w:ascii="Times New Roman" w:hAnsi="Times New Roman"/>
        </w:rPr>
        <w:t xml:space="preserve"> księgi”. Wydruk stanowi załącznik nr 2 do niniejszej umowy.</w:t>
      </w:r>
    </w:p>
    <w:p w:rsidR="00B83EEC" w:rsidRDefault="00714B87" w:rsidP="00DC01E2">
      <w:pPr>
        <w:pStyle w:val="Podtytu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zmiany statusu z dotychczasowego na inny Wykonawca, zobowiązuje  się    do poinformowania o powyższym na piśmie Zamawiającego, w terminie 7 dni od dnia dokonania zmiany.</w:t>
      </w:r>
    </w:p>
    <w:p w:rsidR="00B83EEC" w:rsidRDefault="00714B87" w:rsidP="00DC01E2">
      <w:pPr>
        <w:pStyle w:val="Podtytu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zmiany wskazanego w umowie rachunku bankowego, Wykonawca jest obowiązany poinformować Zamawiającego o powyższym, w terminie 7 dni od dnia dokonania zmiany na piśmie. Zmiana umowy w tym przedmiocie wymaga aneksu do umowy.</w:t>
      </w:r>
    </w:p>
    <w:p w:rsidR="00B83EEC" w:rsidRDefault="00714B87" w:rsidP="00DC01E2">
      <w:pPr>
        <w:pStyle w:val="Podtytu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umowy zastrzegają, iż w przypadku zmiany rachunku bankowego przez Wykonawcę, do czasu uwidocznienia nowego rachunku bankowego w „</w:t>
      </w:r>
      <w:r>
        <w:rPr>
          <w:rFonts w:ascii="Times New Roman" w:hAnsi="Times New Roman"/>
          <w:lang w:val="it-IT"/>
        </w:rPr>
        <w:t>bia</w:t>
      </w:r>
      <w:proofErr w:type="spellStart"/>
      <w:r>
        <w:rPr>
          <w:rFonts w:ascii="Times New Roman" w:hAnsi="Times New Roman"/>
        </w:rPr>
        <w:t>łej</w:t>
      </w:r>
      <w:proofErr w:type="spellEnd"/>
      <w:r>
        <w:rPr>
          <w:rFonts w:ascii="Times New Roman" w:hAnsi="Times New Roman"/>
        </w:rPr>
        <w:t xml:space="preserve"> księdze”, termin płatności określony w umowie ulega przesunięciu do dnia uwidocznienia nowego rachunku bankowego w „</w:t>
      </w:r>
      <w:r>
        <w:rPr>
          <w:rFonts w:ascii="Times New Roman" w:hAnsi="Times New Roman"/>
          <w:lang w:val="it-IT"/>
        </w:rPr>
        <w:t>bia</w:t>
      </w:r>
      <w:proofErr w:type="spellStart"/>
      <w:r>
        <w:rPr>
          <w:rFonts w:ascii="Times New Roman" w:hAnsi="Times New Roman"/>
        </w:rPr>
        <w:t>łej</w:t>
      </w:r>
      <w:proofErr w:type="spellEnd"/>
      <w:r>
        <w:rPr>
          <w:rFonts w:ascii="Times New Roman" w:hAnsi="Times New Roman"/>
        </w:rPr>
        <w:t xml:space="preserve"> księdze” i zawiadomienia o powyższym Zamawiający, bez możliwości naliczania odsetek za opóźnienie, czy też kierowania innych roszczeń w stosunku do Zamawiającego.</w:t>
      </w:r>
    </w:p>
    <w:p w:rsidR="00B83EEC" w:rsidRDefault="00B83EEC" w:rsidP="00DC01E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Default="00B83EEC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Default="00B83EEC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9C2981" w:rsidRDefault="009C2981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Default="00714B87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bookmarkStart w:id="3" w:name="_Hlk66276889"/>
      <w:r>
        <w:rPr>
          <w:rFonts w:ascii="Times New Roman" w:hAnsi="Times New Roman"/>
        </w:rPr>
        <w:t>§</w:t>
      </w:r>
      <w:bookmarkStart w:id="4" w:name="_Hlk69814147"/>
      <w:bookmarkEnd w:id="3"/>
      <w:r>
        <w:rPr>
          <w:rFonts w:ascii="Times New Roman" w:hAnsi="Times New Roman"/>
        </w:rPr>
        <w:t xml:space="preserve"> 6</w:t>
      </w:r>
    </w:p>
    <w:p w:rsidR="00B83EEC" w:rsidRDefault="00714B87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Ochrona danych osobowych</w:t>
      </w:r>
    </w:p>
    <w:p w:rsidR="00B83EEC" w:rsidRDefault="00B83EEC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:rsidR="00B83EEC" w:rsidRDefault="00714B87" w:rsidP="00DC01E2">
      <w:pPr>
        <w:pStyle w:val="Akapitzlist"/>
        <w:numPr>
          <w:ilvl w:val="0"/>
          <w:numId w:val="14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Realizacja umowy nie wiąże się z przetwarzaniem danych osobowych innych niż dane stron umowy,  lub dane 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biorących udział przy realizacji umowy.</w:t>
      </w:r>
    </w:p>
    <w:p w:rsidR="00B83EEC" w:rsidRDefault="00714B87" w:rsidP="00DC01E2">
      <w:pPr>
        <w:pStyle w:val="Akapitzlist"/>
        <w:numPr>
          <w:ilvl w:val="0"/>
          <w:numId w:val="14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Strony zobowiązane są do przestrzegania powszechnie obowiązujących przepis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o ochronie danych osobowych, w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lności</w:t>
      </w:r>
      <w:proofErr w:type="spellEnd"/>
      <w:r>
        <w:rPr>
          <w:rFonts w:ascii="Times New Roman" w:hAnsi="Times New Roman"/>
        </w:rPr>
        <w:t xml:space="preserve"> RODO.</w:t>
      </w:r>
    </w:p>
    <w:p w:rsidR="00B83EEC" w:rsidRDefault="00714B87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Informacje dotyczące przetwarzania przez Zamawiającego danych osobowych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reprezentujących i  pracownik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 Wykonawcy w związku z realizacją umowy  dostępne są na stronie internetowej  </w:t>
      </w:r>
      <w:hyperlink r:id="rId7" w:history="1">
        <w:r>
          <w:rPr>
            <w:rStyle w:val="Hyperlink0"/>
            <w:rFonts w:eastAsia="Calibri"/>
          </w:rPr>
          <w:t>https://www.umb.edu.pl/rodo</w:t>
        </w:r>
      </w:hyperlink>
      <w:r>
        <w:rPr>
          <w:rFonts w:ascii="Times New Roman" w:hAnsi="Times New Roman"/>
        </w:rPr>
        <w:t xml:space="preserve">. Wykonawca zobowiązuje się, że każdej osobie,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rej dane osobowe przekazuje Zamawiającemu  w związku z realizacją umowy, zostanie przekazana do zapoznania się informacja dotycząca przetwarzania danych osobowych</w:t>
      </w:r>
      <w:bookmarkEnd w:id="4"/>
      <w:r>
        <w:rPr>
          <w:rFonts w:ascii="Times New Roman" w:hAnsi="Times New Roman"/>
        </w:rPr>
        <w:t>.</w:t>
      </w:r>
    </w:p>
    <w:p w:rsidR="00B83EEC" w:rsidRDefault="00B83EEC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1A5320" w:rsidRDefault="001A5320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  <w:bookmarkStart w:id="5" w:name="_GoBack"/>
      <w:bookmarkEnd w:id="5"/>
    </w:p>
    <w:p w:rsidR="00B83EEC" w:rsidRDefault="00714B87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§ 7</w:t>
      </w:r>
    </w:p>
    <w:p w:rsidR="00B83EEC" w:rsidRDefault="00714B87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Kary umowne</w:t>
      </w:r>
    </w:p>
    <w:p w:rsidR="00B83EEC" w:rsidRDefault="00B83EEC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:rsidR="00B83EEC" w:rsidRDefault="00714B87" w:rsidP="00DC01E2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zapłaci Zamawiającemu kary umowne: </w:t>
      </w:r>
    </w:p>
    <w:p w:rsidR="00B83EEC" w:rsidRDefault="00714B87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za odstąpienie od umowy lub rozwiązanie umowy  z przyczyn występujących po stronie Wykonawcy w wysokości 10% od wartości przedmiotu umowy, </w:t>
      </w:r>
    </w:p>
    <w:p w:rsidR="00B83EEC" w:rsidRDefault="00714B87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za niewykonanie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w założonym czasie, od chwili podpisania umowy – 10% od wartości niezrealizowanych badań.</w:t>
      </w:r>
    </w:p>
    <w:p w:rsidR="00B83EEC" w:rsidRDefault="00714B87" w:rsidP="00DC01E2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wyraża zgodę na potrącenie należnych kar umownych z przysługującego mu wynagrodzenia.</w:t>
      </w:r>
    </w:p>
    <w:p w:rsidR="00B83EEC" w:rsidRDefault="00714B87" w:rsidP="00DC01E2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dopuszczają możliwość dochodzenia odszkodowania do wysokości szkody rzeczywiście poniesionej.</w:t>
      </w:r>
    </w:p>
    <w:p w:rsidR="00B83EEC" w:rsidRDefault="00B83EEC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Default="00B83EEC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Default="00714B87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§ 8</w:t>
      </w:r>
    </w:p>
    <w:p w:rsidR="00B83EEC" w:rsidRDefault="00714B87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Rozstrzyganie spor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</w:t>
      </w:r>
    </w:p>
    <w:p w:rsidR="00B83EEC" w:rsidRDefault="00B83EEC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:rsidR="00B83EEC" w:rsidRDefault="00714B87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Wszelkie spory wynikające z niniejszej umowy rozstrzygane będą przez są</w:t>
      </w:r>
      <w:r>
        <w:rPr>
          <w:rFonts w:ascii="Times New Roman" w:hAnsi="Times New Roman"/>
          <w:lang w:val="en-US"/>
        </w:rPr>
        <w:t>d w</w:t>
      </w:r>
      <w:proofErr w:type="spellStart"/>
      <w:r>
        <w:rPr>
          <w:rFonts w:ascii="Times New Roman" w:hAnsi="Times New Roman"/>
        </w:rPr>
        <w:t>łaściwy</w:t>
      </w:r>
      <w:proofErr w:type="spellEnd"/>
      <w:r>
        <w:rPr>
          <w:rFonts w:ascii="Times New Roman" w:hAnsi="Times New Roman"/>
        </w:rPr>
        <w:t xml:space="preserve"> dla siedziby Zamawiającego.</w:t>
      </w:r>
    </w:p>
    <w:p w:rsidR="00B83EEC" w:rsidRDefault="00B83EEC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Default="00B83EEC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Default="00714B87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§ 9</w:t>
      </w:r>
    </w:p>
    <w:p w:rsidR="00B83EEC" w:rsidRDefault="00714B87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Zapewnianie dostępności osobom ze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lnymi</w:t>
      </w:r>
      <w:proofErr w:type="spellEnd"/>
      <w:r>
        <w:rPr>
          <w:rFonts w:ascii="Times New Roman" w:hAnsi="Times New Roman"/>
        </w:rPr>
        <w:t xml:space="preserve"> potrzebami</w:t>
      </w:r>
    </w:p>
    <w:p w:rsidR="00B83EEC" w:rsidRDefault="00B83EEC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:rsidR="00B83EEC" w:rsidRDefault="00714B87" w:rsidP="00DC01E2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Realizując zadanie publiczne objęte niniejszą umową Strona realizująca umowę zobowiązana jest do zapewnienia dostępności architektonicznej, cyfrowej oraz informacyjno-komunikacyjnej, osobom ze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lnymi</w:t>
      </w:r>
      <w:proofErr w:type="spellEnd"/>
      <w:r>
        <w:rPr>
          <w:rFonts w:ascii="Times New Roman" w:hAnsi="Times New Roman"/>
        </w:rPr>
        <w:t xml:space="preserve"> potrzebami, co najmniej w zakresie określonym przez minimalne wymagania,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art. 6 ustawy z dnia 19 lipca 2019 roku o zapewnieniu dostępności osobom ze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lnymi</w:t>
      </w:r>
      <w:proofErr w:type="spellEnd"/>
      <w:r>
        <w:rPr>
          <w:rFonts w:ascii="Times New Roman" w:hAnsi="Times New Roman"/>
        </w:rPr>
        <w:t xml:space="preserve"> potrzebami. Minimalne wymagania służące zapewnieniu dostępności osobom ze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lnymi</w:t>
      </w:r>
      <w:proofErr w:type="spellEnd"/>
      <w:r>
        <w:rPr>
          <w:rFonts w:ascii="Times New Roman" w:hAnsi="Times New Roman"/>
        </w:rPr>
        <w:t xml:space="preserve"> potrzebami obejmują:</w:t>
      </w:r>
    </w:p>
    <w:p w:rsidR="00B83EEC" w:rsidRDefault="00714B87" w:rsidP="00DC01E2">
      <w:pPr>
        <w:pStyle w:val="Akapitzlist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zakresie dostępności architektonicznej:</w:t>
      </w:r>
    </w:p>
    <w:p w:rsidR="00B83EEC" w:rsidRDefault="00714B87" w:rsidP="00DC01E2">
      <w:pPr>
        <w:pStyle w:val="Akapitzlist"/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zapewnienie wolnych od barier poziomych i pionowych przestrzeni,</w:t>
      </w:r>
    </w:p>
    <w:p w:rsidR="00B83EEC" w:rsidRDefault="00714B87" w:rsidP="00DC01E2">
      <w:pPr>
        <w:pStyle w:val="Akapitzlist"/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komunikacyjnych </w:t>
      </w:r>
      <w:proofErr w:type="spellStart"/>
      <w:r>
        <w:rPr>
          <w:rFonts w:ascii="Times New Roman" w:hAnsi="Times New Roman"/>
        </w:rPr>
        <w:t>budynk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:rsidR="00B83EEC" w:rsidRDefault="00714B87" w:rsidP="00DC01E2">
      <w:pPr>
        <w:pStyle w:val="Akapitzlist"/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instalację urządzeń lub zastosowanie </w:t>
      </w:r>
      <w:proofErr w:type="spellStart"/>
      <w:r>
        <w:rPr>
          <w:rFonts w:ascii="Times New Roman" w:hAnsi="Times New Roman"/>
        </w:rPr>
        <w:t>środk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technicznych i rozwiązań architektonicznych w budynku,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pt-PT"/>
        </w:rPr>
        <w:t>re umo</w:t>
      </w:r>
      <w:proofErr w:type="spellStart"/>
      <w:r>
        <w:rPr>
          <w:rFonts w:ascii="Times New Roman" w:hAnsi="Times New Roman"/>
        </w:rPr>
        <w:t>żliwiają</w:t>
      </w:r>
      <w:proofErr w:type="spellEnd"/>
      <w:r>
        <w:rPr>
          <w:rFonts w:ascii="Times New Roman" w:hAnsi="Times New Roman"/>
        </w:rPr>
        <w:t xml:space="preserve"> dostęp do wszystkich pomieszczeń, z wyłączeniem pomieszczeń technicznych,</w:t>
      </w:r>
    </w:p>
    <w:p w:rsidR="00B83EEC" w:rsidRDefault="00714B87" w:rsidP="00DC01E2">
      <w:pPr>
        <w:pStyle w:val="Akapitzlist"/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zapewnienie informacji na temat rozkładu pomieszczeń w budynku, co najmniej w </w:t>
      </w:r>
      <w:proofErr w:type="spellStart"/>
      <w:r>
        <w:rPr>
          <w:rFonts w:ascii="Times New Roman" w:hAnsi="Times New Roman"/>
        </w:rPr>
        <w:t>spos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wizualny i dotykowy lub głosowy,</w:t>
      </w:r>
    </w:p>
    <w:p w:rsidR="00B83EEC" w:rsidRDefault="00714B87" w:rsidP="00DC01E2">
      <w:pPr>
        <w:pStyle w:val="Akapitzlist"/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zapewnienie wstępu do budynku osobie korzystającej z psa asystującego,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mowa w art. 2 pkt 11 ustawy z dnia 27 sierpnia 1997 r. o rehabilitacji zawodowej i społecznej oraz zatrudnianiu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niepełnosprawnych (Dz. U. z 2021r. poz. 573 ),</w:t>
      </w:r>
    </w:p>
    <w:p w:rsidR="00B83EEC" w:rsidRDefault="00714B87" w:rsidP="00DC01E2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zapewnienie osobom ze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lnymi</w:t>
      </w:r>
      <w:proofErr w:type="spellEnd"/>
      <w:r>
        <w:rPr>
          <w:rFonts w:ascii="Times New Roman" w:hAnsi="Times New Roman"/>
        </w:rPr>
        <w:t xml:space="preserve"> potrzebami możliwości ewakuacji lub ich uratowania w inny </w:t>
      </w:r>
      <w:proofErr w:type="spellStart"/>
      <w:r>
        <w:rPr>
          <w:rFonts w:ascii="Times New Roman" w:hAnsi="Times New Roman"/>
        </w:rPr>
        <w:t>spos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b;</w:t>
      </w:r>
    </w:p>
    <w:p w:rsidR="00B83EEC" w:rsidRDefault="00714B87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2) w zakresie dostępności cyfrowej - wymagania określone w ustawie z dnia 4 kwietnia 2019r. o</w:t>
      </w:r>
      <w:r w:rsidR="00017F75">
        <w:rPr>
          <w:rFonts w:ascii="Times New Roman" w:hAnsi="Times New Roman"/>
        </w:rPr>
        <w:t xml:space="preserve">      dostępności cyfrowej stron internetowych i aplikacji mobilnych podmiot</w:t>
      </w:r>
      <w:r w:rsidR="00017F75">
        <w:rPr>
          <w:rFonts w:ascii="Times New Roman" w:hAnsi="Times New Roman"/>
          <w:lang w:val="es-ES_tradnl"/>
        </w:rPr>
        <w:t>ó</w:t>
      </w:r>
      <w:r w:rsidR="00017F75">
        <w:rPr>
          <w:rFonts w:ascii="Times New Roman" w:hAnsi="Times New Roman"/>
        </w:rPr>
        <w:t>w publicznych;</w:t>
      </w:r>
    </w:p>
    <w:p w:rsidR="00B83EEC" w:rsidRDefault="00714B87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3) w zakresie dostępności informacyjno-komunikacyjnej:</w:t>
      </w:r>
    </w:p>
    <w:p w:rsidR="00B83EEC" w:rsidRDefault="00714B87" w:rsidP="00DC01E2">
      <w:pPr>
        <w:pStyle w:val="Akapitzlist"/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obsługę z wykorzystaniem </w:t>
      </w:r>
      <w:proofErr w:type="spellStart"/>
      <w:r>
        <w:rPr>
          <w:rFonts w:ascii="Times New Roman" w:hAnsi="Times New Roman"/>
        </w:rPr>
        <w:t>środk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wspierających komunikowanie się,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art . 3 pkt 5 ustawy z dnia 19 sierpnia 2011r. o języku migowym i innych środkach komunikowania się (Dz. U. z 2017 r poz. 1824), lub przez wykorzystanie zdalnego </w:t>
      </w:r>
      <w:proofErr w:type="spellStart"/>
      <w:r>
        <w:rPr>
          <w:rFonts w:ascii="Times New Roman" w:hAnsi="Times New Roman"/>
        </w:rPr>
        <w:t>dostę</w:t>
      </w:r>
      <w:proofErr w:type="spellEnd"/>
      <w:r>
        <w:rPr>
          <w:rFonts w:ascii="Times New Roman" w:hAnsi="Times New Roman"/>
          <w:lang w:val="pt-PT"/>
        </w:rPr>
        <w:t>pu online do us</w:t>
      </w:r>
      <w:r>
        <w:rPr>
          <w:rFonts w:ascii="Times New Roman" w:hAnsi="Times New Roman"/>
        </w:rPr>
        <w:t>ługi tłumacza przez strony internetowe i aplikacje,</w:t>
      </w:r>
    </w:p>
    <w:p w:rsidR="00B83EEC" w:rsidRDefault="00714B87" w:rsidP="00DC01E2">
      <w:pPr>
        <w:pStyle w:val="Akapitzlist"/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instalację urządzeń lub innych </w:t>
      </w:r>
      <w:proofErr w:type="spellStart"/>
      <w:r>
        <w:rPr>
          <w:rFonts w:ascii="Times New Roman" w:hAnsi="Times New Roman"/>
        </w:rPr>
        <w:t>środk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technicznych do obsługi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 </w:t>
      </w:r>
      <w:proofErr w:type="spellStart"/>
      <w:r>
        <w:rPr>
          <w:rFonts w:ascii="Times New Roman" w:hAnsi="Times New Roman"/>
        </w:rPr>
        <w:t>sł</w:t>
      </w:r>
      <w:proofErr w:type="spellEnd"/>
      <w:r>
        <w:rPr>
          <w:rFonts w:ascii="Times New Roman" w:hAnsi="Times New Roman"/>
          <w:lang w:val="en-US"/>
        </w:rPr>
        <w:t>abos</w:t>
      </w:r>
      <w:proofErr w:type="spellStart"/>
      <w:r>
        <w:rPr>
          <w:rFonts w:ascii="Times New Roman" w:hAnsi="Times New Roman"/>
        </w:rPr>
        <w:t>łyszących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lnoś</w:t>
      </w:r>
      <w:proofErr w:type="spellEnd"/>
      <w:r>
        <w:rPr>
          <w:rFonts w:ascii="Times New Roman" w:hAnsi="Times New Roman"/>
          <w:lang w:val="it-IT"/>
        </w:rPr>
        <w:t>ci p</w:t>
      </w:r>
      <w:proofErr w:type="spellStart"/>
      <w:r>
        <w:rPr>
          <w:rFonts w:ascii="Times New Roman" w:hAnsi="Times New Roman"/>
        </w:rPr>
        <w:t>ętli</w:t>
      </w:r>
      <w:proofErr w:type="spellEnd"/>
      <w:r>
        <w:rPr>
          <w:rFonts w:ascii="Times New Roman" w:hAnsi="Times New Roman"/>
        </w:rPr>
        <w:t xml:space="preserve"> indukcyjnych, system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FM lub urządzeń opartych o inne technologie,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celem jest wspomaganie słyszenia,</w:t>
      </w:r>
    </w:p>
    <w:p w:rsidR="00B83EEC" w:rsidRDefault="00714B87" w:rsidP="00DC01E2">
      <w:pPr>
        <w:pStyle w:val="Akapitzlist"/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:rsidR="00B83EEC" w:rsidRDefault="00714B87" w:rsidP="00DC01E2">
      <w:pPr>
        <w:pStyle w:val="Akapitzlist"/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zapewnienie, na wniosek osoby ze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lnymi</w:t>
      </w:r>
      <w:proofErr w:type="spellEnd"/>
      <w:r>
        <w:rPr>
          <w:rFonts w:ascii="Times New Roman" w:hAnsi="Times New Roman"/>
        </w:rPr>
        <w:t xml:space="preserve"> potrzebami, komunikacji z podmiotem publicznym w formie określonej w tym wniosku.</w:t>
      </w:r>
    </w:p>
    <w:p w:rsidR="00B83EEC" w:rsidRDefault="00714B87" w:rsidP="00DC01E2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Zapewnienie dostępności osobom ze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lnymi</w:t>
      </w:r>
      <w:proofErr w:type="spellEnd"/>
      <w:r>
        <w:rPr>
          <w:rFonts w:ascii="Times New Roman" w:hAnsi="Times New Roman"/>
        </w:rPr>
        <w:t xml:space="preserve"> potrzebami w ramach niniejszej umowy wymagane jest, o ile jest to możliwe, zasadne z uwagi na przedmiot umowy.</w:t>
      </w:r>
    </w:p>
    <w:p w:rsidR="00B83EEC" w:rsidRDefault="00B83EEC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Default="00B83EEC" w:rsidP="00DC0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B83EEC" w:rsidRDefault="00714B87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§ 10</w:t>
      </w:r>
    </w:p>
    <w:p w:rsidR="00B83EEC" w:rsidRDefault="00714B87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Postanowienia końcowe</w:t>
      </w:r>
    </w:p>
    <w:p w:rsidR="00B83EEC" w:rsidRDefault="00B83EEC" w:rsidP="00DC01E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:rsidR="00B83EEC" w:rsidRDefault="00714B87" w:rsidP="00DC01E2">
      <w:pPr>
        <w:pStyle w:val="Akapitzlist"/>
        <w:numPr>
          <w:ilvl w:val="0"/>
          <w:numId w:val="18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Wszelkie zmiany niniejszej umowy wymagają formy pisemnej pod rygorem nieważności.</w:t>
      </w:r>
    </w:p>
    <w:p w:rsidR="00B83EEC" w:rsidRDefault="00714B87" w:rsidP="00DC01E2">
      <w:pPr>
        <w:pStyle w:val="Akapitzlist"/>
        <w:numPr>
          <w:ilvl w:val="0"/>
          <w:numId w:val="18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Strony oświadczają, że nie będą dokonywać zmiany postanowień zawartej umowy oraz wprowadzać nowych postanowień do umowy niekorzystnych dla Zamawiającego, jeżeli przy ich uwzględnieniu należałoby zmienić treść oferty, na podstawie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rej dokonano wyboru Wykonawcy.</w:t>
      </w:r>
    </w:p>
    <w:p w:rsidR="00B83EEC" w:rsidRDefault="00714B87" w:rsidP="00DC01E2">
      <w:pPr>
        <w:pStyle w:val="Akapitzlist"/>
        <w:numPr>
          <w:ilvl w:val="0"/>
          <w:numId w:val="18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Zmiana umowy jest możliwa w sytuacji gdy:</w:t>
      </w:r>
    </w:p>
    <w:p w:rsidR="00B83EEC" w:rsidRDefault="00714B87" w:rsidP="00DC01E2">
      <w:pPr>
        <w:pStyle w:val="Akapitzlist"/>
        <w:numPr>
          <w:ilvl w:val="0"/>
          <w:numId w:val="20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konieczność zmiany wynika z okoliczności,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nie dał</w:t>
      </w:r>
      <w:r>
        <w:rPr>
          <w:rFonts w:ascii="Times New Roman" w:hAnsi="Times New Roman"/>
          <w:lang w:val="it-IT"/>
        </w:rPr>
        <w:t>o si</w:t>
      </w:r>
      <w:r>
        <w:rPr>
          <w:rFonts w:ascii="Times New Roman" w:hAnsi="Times New Roman"/>
        </w:rPr>
        <w:t xml:space="preserve">ę przewidzieć w dacie zawarcia umowy, </w:t>
      </w:r>
    </w:p>
    <w:p w:rsidR="00B83EEC" w:rsidRDefault="00714B87" w:rsidP="00DC01E2">
      <w:pPr>
        <w:pStyle w:val="Akapitzlist"/>
        <w:numPr>
          <w:ilvl w:val="0"/>
          <w:numId w:val="20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zmieniły się przepisy,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regulacje wpływają na prawa i obowiązki Stron, </w:t>
      </w:r>
    </w:p>
    <w:p w:rsidR="00B83EEC" w:rsidRDefault="00714B87" w:rsidP="00DC01E2">
      <w:pPr>
        <w:pStyle w:val="Akapitzlist"/>
        <w:numPr>
          <w:ilvl w:val="0"/>
          <w:numId w:val="20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zmiana jest korzystna dla Zamawiającego,</w:t>
      </w:r>
    </w:p>
    <w:p w:rsidR="00B83EEC" w:rsidRDefault="00714B87" w:rsidP="00DC01E2">
      <w:pPr>
        <w:pStyle w:val="Akapitzlist"/>
        <w:numPr>
          <w:ilvl w:val="0"/>
          <w:numId w:val="20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istnieje konieczność przesunięcia terminu wykonania umowy z przyczyn leżących po stronie Zamawiającego,</w:t>
      </w:r>
    </w:p>
    <w:p w:rsidR="00B83EEC" w:rsidRDefault="00714B87" w:rsidP="00DC01E2">
      <w:pPr>
        <w:pStyle w:val="Akapitzlist"/>
        <w:numPr>
          <w:ilvl w:val="0"/>
          <w:numId w:val="20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konieczność zmiany wynika z zasad zapobiegania i przeciwdziałania rozprzestrzenianiu się </w:t>
      </w:r>
      <w:proofErr w:type="spellStart"/>
      <w:r>
        <w:rPr>
          <w:rFonts w:ascii="Times New Roman" w:hAnsi="Times New Roman"/>
          <w:lang w:val="de-DE"/>
        </w:rPr>
        <w:t>wirusa</w:t>
      </w:r>
      <w:proofErr w:type="spellEnd"/>
      <w:r>
        <w:rPr>
          <w:rFonts w:ascii="Times New Roman" w:hAnsi="Times New Roman"/>
          <w:lang w:val="de-DE"/>
        </w:rPr>
        <w:t xml:space="preserve"> COVID-19, </w:t>
      </w:r>
    </w:p>
    <w:p w:rsidR="00B83EEC" w:rsidRDefault="00714B87" w:rsidP="00DC01E2">
      <w:pPr>
        <w:pStyle w:val="Akapitzlist"/>
        <w:numPr>
          <w:ilvl w:val="0"/>
          <w:numId w:val="20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wystąpienia przeszkody w realizacji umowy spowodowanej w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lności</w:t>
      </w:r>
      <w:proofErr w:type="spellEnd"/>
      <w:r>
        <w:rPr>
          <w:rFonts w:ascii="Times New Roman" w:hAnsi="Times New Roman"/>
        </w:rPr>
        <w:t xml:space="preserve"> działaniem siły wyższej Wykonawca niezwłocznie zawiadomi Zamawiającego o zaistniałej przeszkodzie i Strony uzgodnią tryb dalszego postępowania i ewentualnie nowe warunki realizacji przedmiotu umowy.</w:t>
      </w:r>
    </w:p>
    <w:p w:rsidR="00B83EEC" w:rsidRDefault="00714B87" w:rsidP="00DC01E2">
      <w:pPr>
        <w:pStyle w:val="Akapitzlist"/>
        <w:numPr>
          <w:ilvl w:val="0"/>
          <w:numId w:val="21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zachowania tajemnicy dotyczącej wszelkich informacji pozyskanych w związku z wykonaniem postanowień niniejszej umowy, dotyczących tajemnic prawnie chronionych.</w:t>
      </w:r>
    </w:p>
    <w:p w:rsidR="00B83EEC" w:rsidRDefault="00714B87" w:rsidP="00DC01E2">
      <w:pPr>
        <w:pStyle w:val="Akapitzlist"/>
        <w:numPr>
          <w:ilvl w:val="0"/>
          <w:numId w:val="18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mają zastosowanie przepisy Kodeksu Cywilnego.</w:t>
      </w:r>
    </w:p>
    <w:p w:rsidR="00B83EEC" w:rsidRDefault="00714B87" w:rsidP="00DC01E2">
      <w:pPr>
        <w:pStyle w:val="Akapitzlist"/>
        <w:numPr>
          <w:ilvl w:val="0"/>
          <w:numId w:val="18"/>
        </w:num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sporządzona została w </w:t>
      </w:r>
      <w:proofErr w:type="spellStart"/>
      <w:r>
        <w:rPr>
          <w:rFonts w:ascii="Times New Roman" w:hAnsi="Times New Roman"/>
        </w:rPr>
        <w:t>dw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jednobrzmiących egzemplarzach, po jednym dla Zamawiającego i dla Wykonawcy</w:t>
      </w:r>
    </w:p>
    <w:p w:rsidR="00B83EEC" w:rsidRDefault="00B83EEC" w:rsidP="00DC01E2">
      <w:pPr>
        <w:pStyle w:val="Akapitzlist"/>
        <w:spacing w:after="0"/>
        <w:ind w:left="0"/>
        <w:rPr>
          <w:rFonts w:ascii="Times New Roman" w:eastAsia="Times New Roman" w:hAnsi="Times New Roman" w:cs="Times New Roman"/>
          <w:b/>
          <w:bCs/>
        </w:rPr>
      </w:pPr>
    </w:p>
    <w:p w:rsidR="00B83EEC" w:rsidRDefault="00B83EEC" w:rsidP="00DC01E2">
      <w:pPr>
        <w:pStyle w:val="Akapitzlist"/>
        <w:spacing w:after="0"/>
        <w:ind w:left="0"/>
        <w:rPr>
          <w:rFonts w:ascii="Times New Roman" w:eastAsia="Times New Roman" w:hAnsi="Times New Roman" w:cs="Times New Roman"/>
          <w:b/>
          <w:bCs/>
        </w:rPr>
      </w:pPr>
    </w:p>
    <w:p w:rsidR="00B83EEC" w:rsidRDefault="00714B87" w:rsidP="00DC01E2">
      <w:pPr>
        <w:pStyle w:val="Akapitzlist"/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       Wykonawca:</w:t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Zamawiający:</w:t>
      </w: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07F6D" w:rsidRDefault="00714B87" w:rsidP="00DC01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……………………….                                         </w:t>
      </w:r>
      <w:r w:rsidR="00107F6D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………….……………</w:t>
      </w:r>
    </w:p>
    <w:p w:rsidR="00B83EEC" w:rsidRPr="00107F6D" w:rsidRDefault="00714B87" w:rsidP="00DC01E2">
      <w:pP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7F6D">
        <w:rPr>
          <w:rFonts w:ascii="Times New Roman" w:eastAsia="Calibri" w:hAnsi="Times New Roman" w:cs="Times New Roman"/>
          <w:sz w:val="18"/>
          <w:szCs w:val="18"/>
        </w:rPr>
        <w:t xml:space="preserve">/data, </w:t>
      </w:r>
      <w:proofErr w:type="spellStart"/>
      <w:r w:rsidRPr="00107F6D">
        <w:rPr>
          <w:rFonts w:ascii="Times New Roman" w:eastAsia="Calibri" w:hAnsi="Times New Roman" w:cs="Times New Roman"/>
          <w:sz w:val="18"/>
          <w:szCs w:val="18"/>
        </w:rPr>
        <w:t>podpis</w:t>
      </w:r>
      <w:proofErr w:type="spellEnd"/>
      <w:r w:rsidRPr="00107F6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7F6D">
        <w:rPr>
          <w:rFonts w:ascii="Times New Roman" w:eastAsia="Calibri" w:hAnsi="Times New Roman" w:cs="Times New Roman"/>
          <w:sz w:val="18"/>
          <w:szCs w:val="18"/>
        </w:rPr>
        <w:t>i</w:t>
      </w:r>
      <w:proofErr w:type="spellEnd"/>
      <w:r w:rsidRPr="00107F6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7F6D">
        <w:rPr>
          <w:rFonts w:ascii="Times New Roman" w:eastAsia="Calibri" w:hAnsi="Times New Roman" w:cs="Times New Roman"/>
          <w:sz w:val="18"/>
          <w:szCs w:val="18"/>
        </w:rPr>
        <w:t>pieczątka</w:t>
      </w:r>
      <w:proofErr w:type="spellEnd"/>
      <w:r w:rsidRPr="00107F6D">
        <w:rPr>
          <w:rFonts w:ascii="Times New Roman" w:eastAsia="Calibri" w:hAnsi="Times New Roman" w:cs="Times New Roman"/>
          <w:sz w:val="18"/>
          <w:szCs w:val="18"/>
        </w:rPr>
        <w:t>/</w:t>
      </w:r>
      <w:r w:rsidRPr="00107F6D">
        <w:rPr>
          <w:rFonts w:ascii="Times New Roman" w:eastAsia="Calibri" w:hAnsi="Times New Roman" w:cs="Times New Roman"/>
          <w:sz w:val="18"/>
          <w:szCs w:val="18"/>
        </w:rPr>
        <w:tab/>
      </w:r>
      <w:r w:rsidRPr="00107F6D">
        <w:rPr>
          <w:rFonts w:ascii="Times New Roman" w:eastAsia="Calibri" w:hAnsi="Times New Roman" w:cs="Times New Roman"/>
          <w:sz w:val="18"/>
          <w:szCs w:val="18"/>
        </w:rPr>
        <w:tab/>
      </w:r>
      <w:r w:rsidR="00107F6D" w:rsidRPr="00107F6D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="00107F6D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="00107F6D" w:rsidRPr="00107F6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107F6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107F6D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107F6D">
        <w:rPr>
          <w:rFonts w:ascii="Times New Roman" w:eastAsia="Calibri" w:hAnsi="Times New Roman" w:cs="Times New Roman"/>
          <w:sz w:val="18"/>
          <w:szCs w:val="18"/>
        </w:rPr>
        <w:t xml:space="preserve">   /data, </w:t>
      </w:r>
      <w:proofErr w:type="spellStart"/>
      <w:r w:rsidRPr="00107F6D">
        <w:rPr>
          <w:rFonts w:ascii="Times New Roman" w:eastAsia="Calibri" w:hAnsi="Times New Roman" w:cs="Times New Roman"/>
          <w:sz w:val="18"/>
          <w:szCs w:val="18"/>
        </w:rPr>
        <w:t>podpis</w:t>
      </w:r>
      <w:proofErr w:type="spellEnd"/>
      <w:r w:rsidRPr="00107F6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7F6D">
        <w:rPr>
          <w:rFonts w:ascii="Times New Roman" w:eastAsia="Calibri" w:hAnsi="Times New Roman" w:cs="Times New Roman"/>
          <w:sz w:val="18"/>
          <w:szCs w:val="18"/>
        </w:rPr>
        <w:t>i</w:t>
      </w:r>
      <w:proofErr w:type="spellEnd"/>
      <w:r w:rsidRPr="00107F6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7F6D">
        <w:rPr>
          <w:rFonts w:ascii="Times New Roman" w:eastAsia="Calibri" w:hAnsi="Times New Roman" w:cs="Times New Roman"/>
          <w:sz w:val="18"/>
          <w:szCs w:val="18"/>
        </w:rPr>
        <w:t>pieczątka</w:t>
      </w:r>
      <w:proofErr w:type="spellEnd"/>
      <w:r w:rsidRPr="00107F6D">
        <w:rPr>
          <w:rFonts w:ascii="Times New Roman" w:eastAsia="Calibri" w:hAnsi="Times New Roman" w:cs="Times New Roman"/>
          <w:sz w:val="18"/>
          <w:szCs w:val="18"/>
        </w:rPr>
        <w:t>/</w:t>
      </w:r>
    </w:p>
    <w:p w:rsidR="00B83EEC" w:rsidRDefault="00B83EEC" w:rsidP="00DC01E2">
      <w:pPr>
        <w:suppressAutoHyphens w:val="0"/>
        <w:rPr>
          <w:rFonts w:ascii="Calibri" w:eastAsia="Calibri" w:hAnsi="Calibri" w:cs="Calibri"/>
          <w:sz w:val="22"/>
          <w:szCs w:val="22"/>
        </w:rPr>
      </w:pPr>
    </w:p>
    <w:p w:rsidR="00B83EEC" w:rsidRDefault="00B83EEC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7F6D" w:rsidRDefault="00107F6D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B83EEC" w:rsidRDefault="00B83EEC" w:rsidP="00DC01E2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</w:p>
    <w:p w:rsidR="00B83EEC" w:rsidRDefault="00714B87" w:rsidP="00DC01E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Białystok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………………………..</w:t>
      </w:r>
    </w:p>
    <w:p w:rsidR="00B83EEC" w:rsidRDefault="00B83EEC" w:rsidP="00DC01E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EEC" w:rsidRDefault="00B83EEC" w:rsidP="00DC01E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EEC" w:rsidRDefault="00B83EEC" w:rsidP="00DC01E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EEC" w:rsidRDefault="00B83EEC" w:rsidP="00DC01E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EEC" w:rsidRDefault="00714B87" w:rsidP="00DC01E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PROTOKÓŁ</w:t>
      </w:r>
    </w:p>
    <w:p w:rsidR="00B83EEC" w:rsidRDefault="00714B87" w:rsidP="00DC01E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ZDAWCZO </w:t>
      </w:r>
      <w:r>
        <w:rPr>
          <w:rFonts w:ascii="Times New Roman" w:hAnsi="Times New Roman"/>
          <w:b/>
          <w:bCs/>
          <w:sz w:val="24"/>
          <w:szCs w:val="24"/>
        </w:rPr>
        <w:t>– ODBIORCZY</w:t>
      </w: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Sporządzony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dniu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……………………………………... 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okoliczność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wykonania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kompleksowej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analizy</w:t>
      </w:r>
      <w:proofErr w:type="spellEnd"/>
      <w:r>
        <w:rPr>
          <w:rFonts w:ascii="Times New Roman" w:hAnsi="Times New Roman"/>
          <w:sz w:val="24"/>
          <w:szCs w:val="24"/>
        </w:rPr>
        <w:t xml:space="preserve"> RNA-seq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bek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Strony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zgodnie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stwierdzają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że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zawartej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umowy</w:t>
      </w:r>
      <w:proofErr w:type="spellEnd"/>
      <w:r>
        <w:rPr>
          <w:rFonts w:ascii="Times New Roman" w:hAnsi="Times New Roman"/>
          <w:sz w:val="24"/>
          <w:szCs w:val="24"/>
        </w:rPr>
        <w:t xml:space="preserve">  Nr    AGU.304.39.2021 </w:t>
      </w: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……………………..  w </w:t>
      </w:r>
      <w:proofErr w:type="spellStart"/>
      <w:r>
        <w:rPr>
          <w:rFonts w:ascii="Times New Roman" w:hAnsi="Times New Roman"/>
          <w:sz w:val="24"/>
          <w:szCs w:val="24"/>
        </w:rPr>
        <w:t>okresie</w:t>
      </w:r>
      <w:proofErr w:type="spellEnd"/>
      <w:r>
        <w:rPr>
          <w:rFonts w:ascii="Times New Roman" w:hAnsi="Times New Roman"/>
          <w:sz w:val="24"/>
          <w:szCs w:val="24"/>
        </w:rPr>
        <w:t xml:space="preserve">  od……………</w:t>
      </w:r>
      <w:r>
        <w:rPr>
          <w:rFonts w:ascii="Times New Roman" w:hAnsi="Times New Roman"/>
          <w:sz w:val="24"/>
          <w:szCs w:val="24"/>
          <w:lang w:val="pt-PT"/>
        </w:rPr>
        <w:t xml:space="preserve">................. do </w:t>
      </w:r>
      <w:r>
        <w:rPr>
          <w:rFonts w:ascii="Times New Roman" w:hAnsi="Times New Roman"/>
          <w:sz w:val="24"/>
          <w:szCs w:val="24"/>
        </w:rPr>
        <w:t xml:space="preserve">……………………….. </w:t>
      </w: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wykonano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……………….. </w:t>
      </w:r>
      <w:proofErr w:type="spellStart"/>
      <w:r>
        <w:rPr>
          <w:rFonts w:ascii="Times New Roman" w:hAnsi="Times New Roman"/>
          <w:sz w:val="24"/>
          <w:szCs w:val="24"/>
        </w:rPr>
        <w:t>badań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Zamawiający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Wykonawca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83EEC" w:rsidRDefault="00B83EEC" w:rsidP="00DC01E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C" w:rsidRDefault="00714B87" w:rsidP="00DC01E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B83EEC" w:rsidRDefault="00714B87" w:rsidP="00DC01E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………………………………………………</w:t>
      </w:r>
    </w:p>
    <w:p w:rsidR="00107F6D" w:rsidRPr="00107F6D" w:rsidRDefault="00107F6D" w:rsidP="00DC01E2">
      <w:pP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107F6D">
        <w:rPr>
          <w:rFonts w:ascii="Times New Roman" w:eastAsia="Calibri" w:hAnsi="Times New Roman" w:cs="Times New Roman"/>
          <w:sz w:val="18"/>
          <w:szCs w:val="18"/>
        </w:rPr>
        <w:t xml:space="preserve">/data, </w:t>
      </w:r>
      <w:proofErr w:type="spellStart"/>
      <w:r w:rsidRPr="00107F6D">
        <w:rPr>
          <w:rFonts w:ascii="Times New Roman" w:eastAsia="Calibri" w:hAnsi="Times New Roman" w:cs="Times New Roman"/>
          <w:sz w:val="18"/>
          <w:szCs w:val="18"/>
        </w:rPr>
        <w:t>podpis</w:t>
      </w:r>
      <w:proofErr w:type="spellEnd"/>
      <w:r w:rsidRPr="00107F6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7F6D">
        <w:rPr>
          <w:rFonts w:ascii="Times New Roman" w:eastAsia="Calibri" w:hAnsi="Times New Roman" w:cs="Times New Roman"/>
          <w:sz w:val="18"/>
          <w:szCs w:val="18"/>
        </w:rPr>
        <w:t>i</w:t>
      </w:r>
      <w:proofErr w:type="spellEnd"/>
      <w:r w:rsidRPr="00107F6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7F6D">
        <w:rPr>
          <w:rFonts w:ascii="Times New Roman" w:eastAsia="Calibri" w:hAnsi="Times New Roman" w:cs="Times New Roman"/>
          <w:sz w:val="18"/>
          <w:szCs w:val="18"/>
        </w:rPr>
        <w:t>pieczątka</w:t>
      </w:r>
      <w:proofErr w:type="spellEnd"/>
      <w:r w:rsidRPr="00107F6D">
        <w:rPr>
          <w:rFonts w:ascii="Times New Roman" w:eastAsia="Calibri" w:hAnsi="Times New Roman" w:cs="Times New Roman"/>
          <w:sz w:val="18"/>
          <w:szCs w:val="18"/>
        </w:rPr>
        <w:t>/</w:t>
      </w:r>
      <w:r w:rsidRPr="00107F6D">
        <w:rPr>
          <w:rFonts w:ascii="Times New Roman" w:eastAsia="Calibri" w:hAnsi="Times New Roman" w:cs="Times New Roman"/>
          <w:sz w:val="18"/>
          <w:szCs w:val="18"/>
        </w:rPr>
        <w:tab/>
      </w:r>
      <w:r w:rsidRPr="00107F6D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107F6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107F6D">
        <w:rPr>
          <w:rFonts w:ascii="Times New Roman" w:eastAsia="Calibri" w:hAnsi="Times New Roman" w:cs="Times New Roman"/>
          <w:sz w:val="18"/>
          <w:szCs w:val="18"/>
        </w:rPr>
        <w:t xml:space="preserve">   /data, </w:t>
      </w:r>
      <w:proofErr w:type="spellStart"/>
      <w:r w:rsidRPr="00107F6D">
        <w:rPr>
          <w:rFonts w:ascii="Times New Roman" w:eastAsia="Calibri" w:hAnsi="Times New Roman" w:cs="Times New Roman"/>
          <w:sz w:val="18"/>
          <w:szCs w:val="18"/>
        </w:rPr>
        <w:t>podpis</w:t>
      </w:r>
      <w:proofErr w:type="spellEnd"/>
      <w:r w:rsidRPr="00107F6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7F6D">
        <w:rPr>
          <w:rFonts w:ascii="Times New Roman" w:eastAsia="Calibri" w:hAnsi="Times New Roman" w:cs="Times New Roman"/>
          <w:sz w:val="18"/>
          <w:szCs w:val="18"/>
        </w:rPr>
        <w:t>i</w:t>
      </w:r>
      <w:proofErr w:type="spellEnd"/>
      <w:r w:rsidRPr="00107F6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7F6D">
        <w:rPr>
          <w:rFonts w:ascii="Times New Roman" w:eastAsia="Calibri" w:hAnsi="Times New Roman" w:cs="Times New Roman"/>
          <w:sz w:val="18"/>
          <w:szCs w:val="18"/>
        </w:rPr>
        <w:t>pieczątka</w:t>
      </w:r>
      <w:proofErr w:type="spellEnd"/>
      <w:r w:rsidRPr="00107F6D">
        <w:rPr>
          <w:rFonts w:ascii="Times New Roman" w:eastAsia="Calibri" w:hAnsi="Times New Roman" w:cs="Times New Roman"/>
          <w:sz w:val="18"/>
          <w:szCs w:val="18"/>
        </w:rPr>
        <w:t>/</w:t>
      </w:r>
    </w:p>
    <w:p w:rsidR="00107F6D" w:rsidRDefault="00107F6D" w:rsidP="00DC01E2">
      <w:pPr>
        <w:spacing w:line="276" w:lineRule="auto"/>
      </w:pPr>
    </w:p>
    <w:sectPr w:rsidR="00107F6D" w:rsidSect="00DC01E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2B5" w:rsidRDefault="002972B5">
      <w:r>
        <w:separator/>
      </w:r>
    </w:p>
  </w:endnote>
  <w:endnote w:type="continuationSeparator" w:id="0">
    <w:p w:rsidR="002972B5" w:rsidRDefault="0029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EC" w:rsidRDefault="00B83EE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2B5" w:rsidRDefault="002972B5">
      <w:r>
        <w:separator/>
      </w:r>
    </w:p>
  </w:footnote>
  <w:footnote w:type="continuationSeparator" w:id="0">
    <w:p w:rsidR="002972B5" w:rsidRDefault="0029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EC" w:rsidRDefault="00B83EE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DA61B3"/>
    <w:multiLevelType w:val="hybridMultilevel"/>
    <w:tmpl w:val="6DBC5D98"/>
    <w:numStyleLink w:val="Zaimportowanystyl3"/>
  </w:abstractNum>
  <w:abstractNum w:abstractNumId="2" w15:restartNumberingAfterBreak="0">
    <w:nsid w:val="0BDC3B9D"/>
    <w:multiLevelType w:val="hybridMultilevel"/>
    <w:tmpl w:val="E9D896D2"/>
    <w:numStyleLink w:val="Zaimportowanystyl7"/>
  </w:abstractNum>
  <w:abstractNum w:abstractNumId="3" w15:restartNumberingAfterBreak="0">
    <w:nsid w:val="0DFB0BEA"/>
    <w:multiLevelType w:val="hybridMultilevel"/>
    <w:tmpl w:val="67C0CE84"/>
    <w:numStyleLink w:val="Zaimportowanystyl6"/>
  </w:abstractNum>
  <w:abstractNum w:abstractNumId="4" w15:restartNumberingAfterBreak="0">
    <w:nsid w:val="10CE5779"/>
    <w:multiLevelType w:val="hybridMultilevel"/>
    <w:tmpl w:val="0654FD18"/>
    <w:numStyleLink w:val="Zaimportowanystyl2"/>
  </w:abstractNum>
  <w:abstractNum w:abstractNumId="5" w15:restartNumberingAfterBreak="0">
    <w:nsid w:val="1DD108D7"/>
    <w:multiLevelType w:val="hybridMultilevel"/>
    <w:tmpl w:val="A16AD012"/>
    <w:numStyleLink w:val="Zaimportowanystyl8"/>
  </w:abstractNum>
  <w:abstractNum w:abstractNumId="6" w15:restartNumberingAfterBreak="0">
    <w:nsid w:val="21D81A9A"/>
    <w:multiLevelType w:val="hybridMultilevel"/>
    <w:tmpl w:val="6DBC5D98"/>
    <w:styleLink w:val="Zaimportowanystyl3"/>
    <w:lvl w:ilvl="0" w:tplc="F5C42B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B6858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07424">
      <w:start w:val="1"/>
      <w:numFmt w:val="lowerRoman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C35B0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063F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18D3EC">
      <w:start w:val="1"/>
      <w:numFmt w:val="lowerRoman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07EC8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7E255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0BB02">
      <w:start w:val="1"/>
      <w:numFmt w:val="lowerRoman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BC56A4"/>
    <w:multiLevelType w:val="hybridMultilevel"/>
    <w:tmpl w:val="1E5C1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5E5D"/>
    <w:multiLevelType w:val="hybridMultilevel"/>
    <w:tmpl w:val="DFC42652"/>
    <w:styleLink w:val="Zaimportowanystyl1"/>
    <w:lvl w:ilvl="0" w:tplc="729C6B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C88BD2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BC108A">
      <w:start w:val="1"/>
      <w:numFmt w:val="lowerRoman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8B762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8EC9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00C64">
      <w:start w:val="1"/>
      <w:numFmt w:val="lowerRoman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2A1F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C8007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48A4C">
      <w:start w:val="1"/>
      <w:numFmt w:val="lowerRoman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4167D96"/>
    <w:multiLevelType w:val="hybridMultilevel"/>
    <w:tmpl w:val="F566EF9E"/>
    <w:numStyleLink w:val="Zaimportowanystyl5"/>
  </w:abstractNum>
  <w:abstractNum w:abstractNumId="10" w15:restartNumberingAfterBreak="0">
    <w:nsid w:val="341C5B04"/>
    <w:multiLevelType w:val="hybridMultilevel"/>
    <w:tmpl w:val="E9D896D2"/>
    <w:styleLink w:val="Zaimportowanystyl7"/>
    <w:lvl w:ilvl="0" w:tplc="6B8E93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202ED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CF200">
      <w:start w:val="1"/>
      <w:numFmt w:val="lowerRoman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DE564A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A0E6C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4A5DE">
      <w:start w:val="1"/>
      <w:numFmt w:val="lowerRoman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6A358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1A5996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ED1FC">
      <w:start w:val="1"/>
      <w:numFmt w:val="lowerRoman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3A6494"/>
    <w:multiLevelType w:val="hybridMultilevel"/>
    <w:tmpl w:val="A16AD012"/>
    <w:styleLink w:val="Zaimportowanystyl8"/>
    <w:lvl w:ilvl="0" w:tplc="D2D858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4270A2">
      <w:start w:val="1"/>
      <w:numFmt w:val="lowerLetter"/>
      <w:lvlText w:val="%2."/>
      <w:lvlJc w:val="left"/>
      <w:pPr>
        <w:ind w:left="11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CC5C02">
      <w:start w:val="1"/>
      <w:numFmt w:val="lowerRoman"/>
      <w:lvlText w:val="%3."/>
      <w:lvlJc w:val="left"/>
      <w:pPr>
        <w:ind w:left="187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C5810">
      <w:start w:val="1"/>
      <w:numFmt w:val="decimal"/>
      <w:lvlText w:val="%4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CB654">
      <w:start w:val="1"/>
      <w:numFmt w:val="lowerLetter"/>
      <w:lvlText w:val="%5."/>
      <w:lvlJc w:val="left"/>
      <w:pPr>
        <w:ind w:left="3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002F12">
      <w:start w:val="1"/>
      <w:numFmt w:val="lowerRoman"/>
      <w:lvlText w:val="%6."/>
      <w:lvlJc w:val="left"/>
      <w:pPr>
        <w:ind w:left="403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9C2A16">
      <w:start w:val="1"/>
      <w:numFmt w:val="decimal"/>
      <w:lvlText w:val="%7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343E3C">
      <w:start w:val="1"/>
      <w:numFmt w:val="lowerLetter"/>
      <w:lvlText w:val="%8."/>
      <w:lvlJc w:val="left"/>
      <w:pPr>
        <w:ind w:left="5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66C672">
      <w:start w:val="1"/>
      <w:numFmt w:val="lowerRoman"/>
      <w:lvlText w:val="%9."/>
      <w:lvlJc w:val="left"/>
      <w:pPr>
        <w:ind w:left="619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8837D3"/>
    <w:multiLevelType w:val="hybridMultilevel"/>
    <w:tmpl w:val="B70A70B0"/>
    <w:styleLink w:val="Zaimportowanystyl9"/>
    <w:lvl w:ilvl="0" w:tplc="72D033D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467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23524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4CF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ADE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6EA08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E481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20058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42BC4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9071C7"/>
    <w:multiLevelType w:val="hybridMultilevel"/>
    <w:tmpl w:val="78F26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739AE"/>
    <w:multiLevelType w:val="hybridMultilevel"/>
    <w:tmpl w:val="DFC42652"/>
    <w:numStyleLink w:val="Zaimportowanystyl1"/>
  </w:abstractNum>
  <w:abstractNum w:abstractNumId="15" w15:restartNumberingAfterBreak="0">
    <w:nsid w:val="4D475FB7"/>
    <w:multiLevelType w:val="multilevel"/>
    <w:tmpl w:val="570275A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275E6B"/>
    <w:multiLevelType w:val="hybridMultilevel"/>
    <w:tmpl w:val="B70A70B0"/>
    <w:numStyleLink w:val="Zaimportowanystyl9"/>
  </w:abstractNum>
  <w:abstractNum w:abstractNumId="17" w15:restartNumberingAfterBreak="0">
    <w:nsid w:val="58D521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AA5A1C"/>
    <w:multiLevelType w:val="hybridMultilevel"/>
    <w:tmpl w:val="F28A3E00"/>
    <w:numStyleLink w:val="Zaimportowanystyl4"/>
  </w:abstractNum>
  <w:abstractNum w:abstractNumId="19" w15:restartNumberingAfterBreak="0">
    <w:nsid w:val="5FED5AAA"/>
    <w:multiLevelType w:val="hybridMultilevel"/>
    <w:tmpl w:val="F566EF9E"/>
    <w:styleLink w:val="Zaimportowanystyl5"/>
    <w:lvl w:ilvl="0" w:tplc="01F6AB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00820">
      <w:start w:val="1"/>
      <w:numFmt w:val="lowerLetter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8AF3B6">
      <w:start w:val="1"/>
      <w:numFmt w:val="lowerRoman"/>
      <w:lvlText w:val="%3."/>
      <w:lvlJc w:val="left"/>
      <w:pPr>
        <w:ind w:left="143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EE2D50">
      <w:start w:val="1"/>
      <w:numFmt w:val="decimal"/>
      <w:lvlText w:val="%4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4BE6A">
      <w:start w:val="1"/>
      <w:numFmt w:val="lowerLetter"/>
      <w:lvlText w:val="%5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65A86">
      <w:start w:val="1"/>
      <w:numFmt w:val="lowerRoman"/>
      <w:lvlText w:val="%6."/>
      <w:lvlJc w:val="left"/>
      <w:pPr>
        <w:ind w:left="359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F648B4">
      <w:start w:val="1"/>
      <w:numFmt w:val="decimal"/>
      <w:lvlText w:val="%7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9F16">
      <w:start w:val="1"/>
      <w:numFmt w:val="lowerLetter"/>
      <w:lvlText w:val="%8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C822A">
      <w:start w:val="1"/>
      <w:numFmt w:val="lowerRoman"/>
      <w:lvlText w:val="%9."/>
      <w:lvlJc w:val="left"/>
      <w:pPr>
        <w:ind w:left="575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8331B3F"/>
    <w:multiLevelType w:val="hybridMultilevel"/>
    <w:tmpl w:val="F28A3E00"/>
    <w:styleLink w:val="Zaimportowanystyl4"/>
    <w:lvl w:ilvl="0" w:tplc="CEE495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544E1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A25672">
      <w:start w:val="1"/>
      <w:numFmt w:val="lowerRoman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9EA01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CC64F6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FE3724">
      <w:start w:val="1"/>
      <w:numFmt w:val="lowerRoman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0CBA20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037C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E05AF2">
      <w:start w:val="1"/>
      <w:numFmt w:val="lowerRoman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A6E2470"/>
    <w:multiLevelType w:val="hybridMultilevel"/>
    <w:tmpl w:val="0654FD18"/>
    <w:styleLink w:val="Zaimportowanystyl2"/>
    <w:lvl w:ilvl="0" w:tplc="06229632">
      <w:start w:val="1"/>
      <w:numFmt w:val="decimal"/>
      <w:lvlText w:val="%1."/>
      <w:lvlJc w:val="left"/>
      <w:pPr>
        <w:tabs>
          <w:tab w:val="left" w:pos="496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21CD2">
      <w:start w:val="1"/>
      <w:numFmt w:val="lowerLetter"/>
      <w:lvlText w:val="%2."/>
      <w:lvlJc w:val="left"/>
      <w:pPr>
        <w:tabs>
          <w:tab w:val="left" w:pos="496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27CA8">
      <w:start w:val="1"/>
      <w:numFmt w:val="lowerRoman"/>
      <w:lvlText w:val="%3."/>
      <w:lvlJc w:val="left"/>
      <w:pPr>
        <w:tabs>
          <w:tab w:val="left" w:pos="4962"/>
        </w:tabs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68F00">
      <w:start w:val="1"/>
      <w:numFmt w:val="decimal"/>
      <w:lvlText w:val="%4."/>
      <w:lvlJc w:val="left"/>
      <w:pPr>
        <w:tabs>
          <w:tab w:val="left" w:pos="496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38AE6E">
      <w:start w:val="1"/>
      <w:numFmt w:val="lowerLetter"/>
      <w:lvlText w:val="%5."/>
      <w:lvlJc w:val="left"/>
      <w:pPr>
        <w:tabs>
          <w:tab w:val="left" w:pos="496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6CA44">
      <w:start w:val="1"/>
      <w:numFmt w:val="lowerRoman"/>
      <w:lvlText w:val="%6."/>
      <w:lvlJc w:val="left"/>
      <w:pPr>
        <w:tabs>
          <w:tab w:val="left" w:pos="4962"/>
        </w:tabs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2E5A0">
      <w:start w:val="1"/>
      <w:numFmt w:val="decimal"/>
      <w:lvlText w:val="%7."/>
      <w:lvlJc w:val="left"/>
      <w:pPr>
        <w:tabs>
          <w:tab w:val="left" w:pos="4962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1778">
      <w:start w:val="1"/>
      <w:numFmt w:val="lowerLetter"/>
      <w:lvlText w:val="%8."/>
      <w:lvlJc w:val="left"/>
      <w:pPr>
        <w:ind w:left="49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6E73A">
      <w:start w:val="1"/>
      <w:numFmt w:val="lowerRoman"/>
      <w:lvlText w:val="%9."/>
      <w:lvlJc w:val="left"/>
      <w:pPr>
        <w:tabs>
          <w:tab w:val="left" w:pos="4962"/>
        </w:tabs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F6C2DD3"/>
    <w:multiLevelType w:val="hybridMultilevel"/>
    <w:tmpl w:val="67C0CE84"/>
    <w:styleLink w:val="Zaimportowanystyl6"/>
    <w:lvl w:ilvl="0" w:tplc="2AA210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361620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AD90C">
      <w:start w:val="1"/>
      <w:numFmt w:val="lowerRoman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C918C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B48A3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582806">
      <w:start w:val="1"/>
      <w:numFmt w:val="lowerRoman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60624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D4CB6C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C5D98">
      <w:start w:val="1"/>
      <w:numFmt w:val="lowerRoman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4"/>
  </w:num>
  <w:num w:numId="5">
    <w:abstractNumId w:val="6"/>
  </w:num>
  <w:num w:numId="6">
    <w:abstractNumId w:val="1"/>
  </w:num>
  <w:num w:numId="7">
    <w:abstractNumId w:val="20"/>
  </w:num>
  <w:num w:numId="8">
    <w:abstractNumId w:val="18"/>
  </w:num>
  <w:num w:numId="9">
    <w:abstractNumId w:val="19"/>
  </w:num>
  <w:num w:numId="10">
    <w:abstractNumId w:val="9"/>
  </w:num>
  <w:num w:numId="11">
    <w:abstractNumId w:val="9"/>
    <w:lvlOverride w:ilvl="0">
      <w:lvl w:ilvl="0" w:tplc="72686EE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26FAA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BE1C70">
        <w:start w:val="1"/>
        <w:numFmt w:val="lowerRoman"/>
        <w:lvlText w:val="%3."/>
        <w:lvlJc w:val="left"/>
        <w:pPr>
          <w:ind w:left="144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67396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90EA78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8A684E">
        <w:start w:val="1"/>
        <w:numFmt w:val="lowerRoman"/>
        <w:lvlText w:val="%6."/>
        <w:lvlJc w:val="left"/>
        <w:pPr>
          <w:ind w:left="360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207CE8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0729E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32DBA8">
        <w:start w:val="1"/>
        <w:numFmt w:val="lowerRoman"/>
        <w:lvlText w:val="%9."/>
        <w:lvlJc w:val="left"/>
        <w:pPr>
          <w:ind w:left="57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lvl w:ilvl="0" w:tplc="72686EE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26FAAA">
        <w:start w:val="1"/>
        <w:numFmt w:val="lowerLetter"/>
        <w:lvlText w:val="%2.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BE1C70">
        <w:start w:val="1"/>
        <w:numFmt w:val="lowerRoman"/>
        <w:lvlText w:val="%3."/>
        <w:lvlJc w:val="left"/>
        <w:pPr>
          <w:ind w:left="143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67396">
        <w:start w:val="1"/>
        <w:numFmt w:val="decimal"/>
        <w:lvlText w:val="%4."/>
        <w:lvlJc w:val="left"/>
        <w:pPr>
          <w:ind w:left="21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90EA78">
        <w:start w:val="1"/>
        <w:numFmt w:val="lowerLetter"/>
        <w:lvlText w:val="%5."/>
        <w:lvlJc w:val="left"/>
        <w:pPr>
          <w:ind w:left="28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8A684E">
        <w:start w:val="1"/>
        <w:numFmt w:val="lowerRoman"/>
        <w:lvlText w:val="%6."/>
        <w:lvlJc w:val="left"/>
        <w:pPr>
          <w:ind w:left="359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207CE8">
        <w:start w:val="1"/>
        <w:numFmt w:val="decimal"/>
        <w:lvlText w:val="%7."/>
        <w:lvlJc w:val="left"/>
        <w:pPr>
          <w:ind w:left="43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0729E">
        <w:start w:val="1"/>
        <w:numFmt w:val="lowerLetter"/>
        <w:lvlText w:val="%8."/>
        <w:lvlJc w:val="left"/>
        <w:pPr>
          <w:ind w:left="50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32DBA8">
        <w:start w:val="1"/>
        <w:numFmt w:val="lowerRoman"/>
        <w:lvlText w:val="%9."/>
        <w:lvlJc w:val="left"/>
        <w:pPr>
          <w:ind w:left="575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2"/>
  </w:num>
  <w:num w:numId="14">
    <w:abstractNumId w:val="3"/>
  </w:num>
  <w:num w:numId="15">
    <w:abstractNumId w:val="10"/>
  </w:num>
  <w:num w:numId="16">
    <w:abstractNumId w:val="2"/>
  </w:num>
  <w:num w:numId="17">
    <w:abstractNumId w:val="11"/>
  </w:num>
  <w:num w:numId="18">
    <w:abstractNumId w:val="5"/>
  </w:num>
  <w:num w:numId="19">
    <w:abstractNumId w:val="12"/>
  </w:num>
  <w:num w:numId="20">
    <w:abstractNumId w:val="16"/>
  </w:num>
  <w:num w:numId="21">
    <w:abstractNumId w:val="5"/>
    <w:lvlOverride w:ilvl="0">
      <w:startOverride w:val="4"/>
    </w:lvlOverride>
  </w:num>
  <w:num w:numId="22">
    <w:abstractNumId w:val="7"/>
  </w:num>
  <w:num w:numId="23">
    <w:abstractNumId w:val="17"/>
  </w:num>
  <w:num w:numId="24">
    <w:abstractNumId w:val="0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EC"/>
    <w:rsid w:val="00017F75"/>
    <w:rsid w:val="00107F6D"/>
    <w:rsid w:val="001A5320"/>
    <w:rsid w:val="001D088C"/>
    <w:rsid w:val="002972B5"/>
    <w:rsid w:val="005730E9"/>
    <w:rsid w:val="00714B87"/>
    <w:rsid w:val="008445AC"/>
    <w:rsid w:val="009C2981"/>
    <w:rsid w:val="00A67F84"/>
    <w:rsid w:val="00B80FC7"/>
    <w:rsid w:val="00B83EEC"/>
    <w:rsid w:val="00C57080"/>
    <w:rsid w:val="00D325B2"/>
    <w:rsid w:val="00DC01E2"/>
    <w:rsid w:val="00D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8F17"/>
  <w15:docId w15:val="{6D15EF15-10D0-4852-9B97-C3B2D681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styleId="Podtytu">
    <w:name w:val="Subtitle"/>
    <w:uiPriority w:val="11"/>
    <w:qFormat/>
    <w:pPr>
      <w:tabs>
        <w:tab w:val="left" w:pos="1080"/>
      </w:tabs>
      <w:spacing w:line="360" w:lineRule="auto"/>
      <w:ind w:left="1080" w:hanging="720"/>
      <w:jc w:val="center"/>
    </w:pPr>
    <w:rPr>
      <w:rFonts w:ascii="Tahoma Bold" w:hAnsi="Tahoma Bold" w:cs="Arial Unicode MS"/>
      <w:color w:val="000000"/>
      <w:sz w:val="22"/>
      <w:szCs w:val="22"/>
      <w:u w:color="000000"/>
    </w:r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b.edu.pl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</cp:lastModifiedBy>
  <cp:revision>10</cp:revision>
  <dcterms:created xsi:type="dcterms:W3CDTF">2021-09-06T11:38:00Z</dcterms:created>
  <dcterms:modified xsi:type="dcterms:W3CDTF">2021-09-07T08:49:00Z</dcterms:modified>
</cp:coreProperties>
</file>