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dn.20.05.2021</w:t>
      </w:r>
    </w:p>
    <w:p w:rsidR="008A6D16" w:rsidRDefault="008A6D1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fartuchów chirurgicznych jałowych i serwet operacyjnych jałowych </w:t>
      </w:r>
    </w:p>
    <w:p w:rsidR="00C632F7" w:rsidRPr="00C632F7" w:rsidRDefault="00C632F7" w:rsidP="00C632F7">
      <w:pPr>
        <w:pStyle w:val="Bezodstpw"/>
        <w:rPr>
          <w:b/>
        </w:rPr>
      </w:pPr>
    </w:p>
    <w:p w:rsidR="00542EBD" w:rsidRPr="00C632F7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TZ.220.1.2021.8.6 </w:t>
      </w:r>
    </w:p>
    <w:p w:rsidR="00542EBD" w:rsidRDefault="00542EBD"/>
    <w:p w:rsidR="00542EBD" w:rsidRDefault="00542EBD"/>
    <w:tbl>
      <w:tblPr>
        <w:tblStyle w:val="Tabela-Siatk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527"/>
        <w:gridCol w:w="2666"/>
        <w:gridCol w:w="1974"/>
        <w:gridCol w:w="1974"/>
        <w:gridCol w:w="2147"/>
      </w:tblGrid>
      <w:tr w:rsidR="00542EBD" w:rsidTr="00542EBD">
        <w:tc>
          <w:tcPr>
            <w:tcW w:w="527" w:type="dxa"/>
          </w:tcPr>
          <w:p w:rsidR="00542EBD" w:rsidRDefault="00542EBD" w:rsidP="00542EBD"/>
          <w:p w:rsidR="00542EBD" w:rsidRDefault="00542EBD" w:rsidP="00542EBD">
            <w:proofErr w:type="spellStart"/>
            <w:r>
              <w:t>Lp</w:t>
            </w:r>
            <w:proofErr w:type="spellEnd"/>
          </w:p>
          <w:p w:rsidR="00542EBD" w:rsidRDefault="00542EBD" w:rsidP="00542EBD"/>
        </w:tc>
        <w:tc>
          <w:tcPr>
            <w:tcW w:w="2666" w:type="dxa"/>
          </w:tcPr>
          <w:p w:rsidR="00542EBD" w:rsidRDefault="00542EBD" w:rsidP="00542EBD"/>
          <w:p w:rsidR="00542EBD" w:rsidRDefault="00542EBD" w:rsidP="00542EBD">
            <w:r>
              <w:t>Oferent/Dostawca</w:t>
            </w:r>
          </w:p>
        </w:tc>
        <w:tc>
          <w:tcPr>
            <w:tcW w:w="1974" w:type="dxa"/>
          </w:tcPr>
          <w:p w:rsidR="00542EBD" w:rsidRDefault="00184C05" w:rsidP="00184C05">
            <w:r>
              <w:t xml:space="preserve">Fartuch medyczny chirurgiczny , jałowy , </w:t>
            </w:r>
            <w:proofErr w:type="spellStart"/>
            <w:r>
              <w:t>rozm.XXL</w:t>
            </w:r>
            <w:proofErr w:type="spellEnd"/>
          </w:p>
        </w:tc>
        <w:tc>
          <w:tcPr>
            <w:tcW w:w="1974" w:type="dxa"/>
          </w:tcPr>
          <w:p w:rsidR="00542EBD" w:rsidRDefault="00184C05" w:rsidP="00184C05">
            <w:r w:rsidRPr="00184C05">
              <w:t xml:space="preserve">Fartuch medyczny chirurgiczny , jałowy , </w:t>
            </w:r>
            <w:proofErr w:type="spellStart"/>
            <w:r w:rsidRPr="00184C05">
              <w:t>rozm.L</w:t>
            </w:r>
            <w:proofErr w:type="spellEnd"/>
          </w:p>
        </w:tc>
        <w:tc>
          <w:tcPr>
            <w:tcW w:w="2147" w:type="dxa"/>
          </w:tcPr>
          <w:p w:rsidR="00542EBD" w:rsidRDefault="00184C05" w:rsidP="00184C05">
            <w:r>
              <w:t>Serweta włókninowa , jałowa, dwuwarstwowa 75x90cm 2W</w:t>
            </w:r>
          </w:p>
        </w:tc>
      </w:tr>
      <w:tr w:rsidR="00542EBD" w:rsidTr="00542EBD">
        <w:tc>
          <w:tcPr>
            <w:tcW w:w="527" w:type="dxa"/>
          </w:tcPr>
          <w:p w:rsidR="00542EBD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1</w:t>
            </w:r>
          </w:p>
          <w:p w:rsidR="00C93913" w:rsidRPr="00C93913" w:rsidRDefault="00C93913" w:rsidP="00542EBD">
            <w:pPr>
              <w:rPr>
                <w:b/>
              </w:rPr>
            </w:pPr>
          </w:p>
        </w:tc>
        <w:tc>
          <w:tcPr>
            <w:tcW w:w="2666" w:type="dxa"/>
          </w:tcPr>
          <w:p w:rsidR="00542EBD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MODUS- BYDGOSZCZ</w:t>
            </w:r>
          </w:p>
        </w:tc>
        <w:tc>
          <w:tcPr>
            <w:tcW w:w="1974" w:type="dxa"/>
          </w:tcPr>
          <w:p w:rsidR="00542EBD" w:rsidRPr="00A94740" w:rsidRDefault="00184C05" w:rsidP="00184C05">
            <w:r w:rsidRPr="00A94740">
              <w:t>2.220,00ZŁ.</w:t>
            </w:r>
          </w:p>
        </w:tc>
        <w:tc>
          <w:tcPr>
            <w:tcW w:w="1974" w:type="dxa"/>
          </w:tcPr>
          <w:p w:rsidR="00542EBD" w:rsidRPr="00A94740" w:rsidRDefault="00184C05" w:rsidP="00184C05">
            <w:r w:rsidRPr="00A94740">
              <w:t>2.025,00ZŁ.</w:t>
            </w:r>
          </w:p>
        </w:tc>
        <w:tc>
          <w:tcPr>
            <w:tcW w:w="2147" w:type="dxa"/>
          </w:tcPr>
          <w:p w:rsidR="00542EBD" w:rsidRPr="00C93913" w:rsidRDefault="00542EBD" w:rsidP="00542EBD">
            <w:pPr>
              <w:rPr>
                <w:b/>
              </w:rPr>
            </w:pPr>
          </w:p>
        </w:tc>
      </w:tr>
      <w:tr w:rsidR="00542EBD" w:rsidTr="00542EBD">
        <w:tc>
          <w:tcPr>
            <w:tcW w:w="527" w:type="dxa"/>
          </w:tcPr>
          <w:p w:rsidR="00542EBD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2</w:t>
            </w:r>
          </w:p>
        </w:tc>
        <w:tc>
          <w:tcPr>
            <w:tcW w:w="2666" w:type="dxa"/>
          </w:tcPr>
          <w:p w:rsidR="00542EBD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BATIST MEDICAL- KATOWICE</w:t>
            </w:r>
          </w:p>
        </w:tc>
        <w:tc>
          <w:tcPr>
            <w:tcW w:w="1974" w:type="dxa"/>
          </w:tcPr>
          <w:p w:rsidR="00542EBD" w:rsidRPr="00A94740" w:rsidRDefault="00184C05" w:rsidP="00542EBD">
            <w:r w:rsidRPr="00A94740">
              <w:t>1.620,00ZŁ.</w:t>
            </w:r>
          </w:p>
        </w:tc>
        <w:tc>
          <w:tcPr>
            <w:tcW w:w="1974" w:type="dxa"/>
          </w:tcPr>
          <w:p w:rsidR="00542EBD" w:rsidRPr="00A94740" w:rsidRDefault="00184C05" w:rsidP="00542EBD">
            <w:r w:rsidRPr="00A94740">
              <w:t>1.620,00ZŁ.</w:t>
            </w:r>
          </w:p>
        </w:tc>
        <w:tc>
          <w:tcPr>
            <w:tcW w:w="2147" w:type="dxa"/>
          </w:tcPr>
          <w:p w:rsidR="00542EBD" w:rsidRPr="00C93913" w:rsidRDefault="00542EBD" w:rsidP="00542EBD">
            <w:pPr>
              <w:rPr>
                <w:b/>
              </w:rPr>
            </w:pPr>
          </w:p>
        </w:tc>
      </w:tr>
      <w:tr w:rsidR="00184C05" w:rsidTr="00542EBD">
        <w:tc>
          <w:tcPr>
            <w:tcW w:w="527" w:type="dxa"/>
          </w:tcPr>
          <w:p w:rsidR="00184C05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3</w:t>
            </w:r>
          </w:p>
          <w:p w:rsidR="00C93913" w:rsidRPr="00C93913" w:rsidRDefault="00C93913" w:rsidP="00542EBD">
            <w:pPr>
              <w:rPr>
                <w:b/>
              </w:rPr>
            </w:pPr>
          </w:p>
        </w:tc>
        <w:tc>
          <w:tcPr>
            <w:tcW w:w="2666" w:type="dxa"/>
          </w:tcPr>
          <w:p w:rsidR="00184C05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NEOMED- BOCHNIA</w:t>
            </w:r>
          </w:p>
        </w:tc>
        <w:tc>
          <w:tcPr>
            <w:tcW w:w="1974" w:type="dxa"/>
          </w:tcPr>
          <w:p w:rsidR="00184C05" w:rsidRPr="00C93913" w:rsidRDefault="00184C05" w:rsidP="00A94740">
            <w:pPr>
              <w:rPr>
                <w:b/>
              </w:rPr>
            </w:pPr>
            <w:r w:rsidRPr="00C93913">
              <w:rPr>
                <w:b/>
              </w:rPr>
              <w:t>1.48</w:t>
            </w:r>
            <w:r w:rsidR="00A94740">
              <w:rPr>
                <w:b/>
              </w:rPr>
              <w:t>5</w:t>
            </w:r>
            <w:r w:rsidRPr="00C93913">
              <w:rPr>
                <w:b/>
              </w:rPr>
              <w:t>,00ZŁ.</w:t>
            </w:r>
          </w:p>
        </w:tc>
        <w:tc>
          <w:tcPr>
            <w:tcW w:w="1974" w:type="dxa"/>
          </w:tcPr>
          <w:p w:rsidR="00184C05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1.485,00ZŁ.</w:t>
            </w:r>
          </w:p>
        </w:tc>
        <w:tc>
          <w:tcPr>
            <w:tcW w:w="2147" w:type="dxa"/>
          </w:tcPr>
          <w:p w:rsidR="00184C05" w:rsidRPr="00C93913" w:rsidRDefault="00184C05" w:rsidP="00542EBD">
            <w:pPr>
              <w:rPr>
                <w:b/>
              </w:rPr>
            </w:pPr>
          </w:p>
        </w:tc>
      </w:tr>
      <w:tr w:rsidR="00542EBD" w:rsidTr="00542EBD">
        <w:tc>
          <w:tcPr>
            <w:tcW w:w="527" w:type="dxa"/>
          </w:tcPr>
          <w:p w:rsidR="00542EBD" w:rsidRPr="00C93913" w:rsidRDefault="00184C05" w:rsidP="00542EBD">
            <w:pPr>
              <w:rPr>
                <w:b/>
              </w:rPr>
            </w:pPr>
            <w:r w:rsidRPr="00C93913">
              <w:rPr>
                <w:b/>
              </w:rPr>
              <w:t>4</w:t>
            </w:r>
          </w:p>
          <w:p w:rsidR="00C93913" w:rsidRPr="00C93913" w:rsidRDefault="00C93913" w:rsidP="00542EBD">
            <w:pPr>
              <w:rPr>
                <w:b/>
              </w:rPr>
            </w:pPr>
          </w:p>
        </w:tc>
        <w:tc>
          <w:tcPr>
            <w:tcW w:w="2666" w:type="dxa"/>
          </w:tcPr>
          <w:p w:rsidR="00542EBD" w:rsidRPr="00C93913" w:rsidRDefault="00C93913" w:rsidP="00C93913">
            <w:pPr>
              <w:rPr>
                <w:b/>
              </w:rPr>
            </w:pPr>
            <w:r>
              <w:rPr>
                <w:b/>
              </w:rPr>
              <w:t>PROHIGIENA</w:t>
            </w:r>
            <w:r w:rsidRPr="00C93913">
              <w:rPr>
                <w:b/>
              </w:rPr>
              <w:t>- OPATÓWEK</w:t>
            </w:r>
          </w:p>
        </w:tc>
        <w:tc>
          <w:tcPr>
            <w:tcW w:w="1974" w:type="dxa"/>
          </w:tcPr>
          <w:p w:rsidR="00542EBD" w:rsidRPr="00A94740" w:rsidRDefault="00C93913" w:rsidP="00542EBD">
            <w:r w:rsidRPr="00A94740">
              <w:t>1.675,00ZŁ.</w:t>
            </w:r>
          </w:p>
        </w:tc>
        <w:tc>
          <w:tcPr>
            <w:tcW w:w="1974" w:type="dxa"/>
          </w:tcPr>
          <w:p w:rsidR="00542EBD" w:rsidRPr="00A94740" w:rsidRDefault="00C93913" w:rsidP="00C93913">
            <w:r w:rsidRPr="00A94740">
              <w:t>1.675,00ZŁ.</w:t>
            </w:r>
          </w:p>
        </w:tc>
        <w:tc>
          <w:tcPr>
            <w:tcW w:w="2147" w:type="dxa"/>
          </w:tcPr>
          <w:p w:rsidR="00542EBD" w:rsidRPr="00C93913" w:rsidRDefault="00C93913" w:rsidP="00542EBD">
            <w:pPr>
              <w:rPr>
                <w:b/>
              </w:rPr>
            </w:pPr>
            <w:r w:rsidRPr="00C93913">
              <w:rPr>
                <w:b/>
              </w:rPr>
              <w:t>254,00ZŁ.</w:t>
            </w:r>
          </w:p>
        </w:tc>
      </w:tr>
    </w:tbl>
    <w:p w:rsidR="00BE48B5" w:rsidRDefault="00BE48B5">
      <w:bookmarkStart w:id="0" w:name="_GoBack"/>
      <w:bookmarkEnd w:id="0"/>
    </w:p>
    <w:sectPr w:rsidR="00BE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542EBD"/>
    <w:rsid w:val="0054528E"/>
    <w:rsid w:val="006C1489"/>
    <w:rsid w:val="008A6D16"/>
    <w:rsid w:val="00A94740"/>
    <w:rsid w:val="00AC0932"/>
    <w:rsid w:val="00BE48B5"/>
    <w:rsid w:val="00C632F7"/>
    <w:rsid w:val="00C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7</cp:revision>
  <cp:lastPrinted>2021-05-20T07:49:00Z</cp:lastPrinted>
  <dcterms:created xsi:type="dcterms:W3CDTF">2021-05-20T06:36:00Z</dcterms:created>
  <dcterms:modified xsi:type="dcterms:W3CDTF">2021-05-20T07:52:00Z</dcterms:modified>
</cp:coreProperties>
</file>