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bookmarkStart w:id="0" w:name="_GoBack"/>
      <w:bookmarkEnd w:id="0"/>
      <w:r>
        <w:rPr>
          <w:rFonts w:eastAsia="Calibri" w:cs="Times New Roman"/>
          <w:b/>
          <w:bCs/>
        </w:rPr>
        <w:t>Załącznik nr 5b</w:t>
      </w:r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FDA1B14" w14:textId="6CBD14C2" w:rsidR="00720371" w:rsidRPr="000B1921" w:rsidRDefault="0072037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0B1921" w:rsidRPr="000B1921">
        <w:rPr>
          <w:rFonts w:eastAsia="Calibri" w:cs="Times New Roman"/>
          <w:b/>
          <w:bCs/>
        </w:rPr>
        <w:t xml:space="preserve">związku z wykonywaniem umowy nr </w:t>
      </w:r>
      <w:r w:rsidR="003068EE">
        <w:rPr>
          <w:rFonts w:eastAsia="Calibri" w:cs="Times New Roman"/>
          <w:b/>
          <w:bCs/>
        </w:rPr>
        <w:t>AZP.25.4.34.2020 z</w:t>
      </w:r>
      <w:r w:rsidRPr="000B1921">
        <w:rPr>
          <w:rFonts w:eastAsia="Calibri" w:cs="Times New Roman"/>
          <w:b/>
          <w:bCs/>
        </w:rPr>
        <w:t>awartej z ………………………(nazwa firmy)</w:t>
      </w:r>
    </w:p>
    <w:p w14:paraId="2D4DAEED" w14:textId="77777777" w:rsidR="00720371" w:rsidRPr="000B1921" w:rsidRDefault="00720371" w:rsidP="00720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83C881A" w14:textId="51F72376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3F15756D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pracowników, współpracowników, personelu Wykonawcy w zakresie podstawowych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06803196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.</w:t>
      </w:r>
    </w:p>
    <w:p w14:paraId="1817DEFA" w14:textId="58618C15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8177D6" w:rsidRPr="00A831D9">
        <w:rPr>
          <w:rFonts w:eastAsia="ヒラギノ角ゴ Pro W3" w:cs="Times New Roman"/>
          <w:sz w:val="21"/>
          <w:szCs w:val="21"/>
          <w:lang w:eastAsia="pl-PL"/>
        </w:rPr>
        <w:t>b</w:t>
      </w:r>
      <w:r w:rsidR="002B15CA" w:rsidRPr="00A831D9">
        <w:rPr>
          <w:rFonts w:eastAsia="ヒラギノ角ゴ Pro W3" w:cs="Times New Roman"/>
          <w:sz w:val="21"/>
          <w:szCs w:val="21"/>
          <w:lang w:eastAsia="pl-PL"/>
        </w:rPr>
        <w:t xml:space="preserve"> i f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A831D9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A831D9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A831D9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9"/>
      <w:footerReference w:type="default" r:id="rId10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AAAD0" w15:done="0"/>
  <w15:commentEx w15:paraId="391172ED" w15:done="0"/>
  <w15:commentEx w15:paraId="21231F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AAAD0" w16cid:durableId="22D25C1A"/>
  <w16cid:commentId w16cid:paraId="391172ED" w16cid:durableId="22D39C9C"/>
  <w16cid:commentId w16cid:paraId="21231FF6" w16cid:durableId="22D260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0927" w14:textId="77777777" w:rsidR="008E24EB" w:rsidRDefault="008E24EB" w:rsidP="000B1921">
      <w:pPr>
        <w:spacing w:after="0" w:line="240" w:lineRule="auto"/>
      </w:pPr>
      <w:r>
        <w:separator/>
      </w:r>
    </w:p>
  </w:endnote>
  <w:endnote w:type="continuationSeparator" w:id="0">
    <w:p w14:paraId="6233EC13" w14:textId="77777777" w:rsidR="008E24EB" w:rsidRDefault="008E24EB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41DF" w14:textId="77777777" w:rsidR="008E24EB" w:rsidRDefault="008E24EB" w:rsidP="000B1921">
      <w:pPr>
        <w:spacing w:after="0" w:line="240" w:lineRule="auto"/>
      </w:pPr>
      <w:r>
        <w:separator/>
      </w:r>
    </w:p>
  </w:footnote>
  <w:footnote w:type="continuationSeparator" w:id="0">
    <w:p w14:paraId="7705C2B7" w14:textId="77777777" w:rsidR="008E24EB" w:rsidRDefault="008E24EB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1"/>
    <w:rsid w:val="000702C6"/>
    <w:rsid w:val="000B1921"/>
    <w:rsid w:val="00191230"/>
    <w:rsid w:val="001E0DA6"/>
    <w:rsid w:val="00215FB5"/>
    <w:rsid w:val="002B15CA"/>
    <w:rsid w:val="003068EE"/>
    <w:rsid w:val="00306B58"/>
    <w:rsid w:val="00417527"/>
    <w:rsid w:val="00421A14"/>
    <w:rsid w:val="006E1A02"/>
    <w:rsid w:val="00720371"/>
    <w:rsid w:val="007F710B"/>
    <w:rsid w:val="008177D6"/>
    <w:rsid w:val="0084346E"/>
    <w:rsid w:val="008A02F9"/>
    <w:rsid w:val="008E24EB"/>
    <w:rsid w:val="00905F2C"/>
    <w:rsid w:val="009A090B"/>
    <w:rsid w:val="00A831D9"/>
    <w:rsid w:val="00A84187"/>
    <w:rsid w:val="00BE26EB"/>
    <w:rsid w:val="00E171C9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UMB</cp:lastModifiedBy>
  <cp:revision>2</cp:revision>
  <cp:lastPrinted>2020-12-08T18:20:00Z</cp:lastPrinted>
  <dcterms:created xsi:type="dcterms:W3CDTF">2020-12-10T19:36:00Z</dcterms:created>
  <dcterms:modified xsi:type="dcterms:W3CDTF">2020-12-10T19:36:00Z</dcterms:modified>
</cp:coreProperties>
</file>