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76F35" w14:textId="77777777" w:rsidR="001A6F93" w:rsidRDefault="001A6F93" w:rsidP="001A6F93">
      <w:pPr>
        <w:rPr>
          <w:rStyle w:val="Domylnaczcionkaakapitu2"/>
          <w:rFonts w:cs="Calibri"/>
          <w:b/>
          <w:bCs/>
          <w:color w:val="000000"/>
          <w:lang w:val="en-GB"/>
        </w:rPr>
      </w:pPr>
    </w:p>
    <w:p w14:paraId="1D51FABB" w14:textId="77777777" w:rsidR="001A6F93" w:rsidRPr="00932365" w:rsidRDefault="001A6F93" w:rsidP="001A6F93">
      <w:pPr>
        <w:autoSpaceDE w:val="0"/>
        <w:spacing w:after="0" w:line="240" w:lineRule="auto"/>
        <w:jc w:val="right"/>
        <w:rPr>
          <w:rStyle w:val="Domylnaczcionkaakapitu2"/>
          <w:rFonts w:cs="Calibri"/>
          <w:b/>
          <w:bCs/>
          <w:color w:val="000000"/>
          <w:lang w:val="en-GB"/>
        </w:rPr>
      </w:pPr>
      <w:r w:rsidRPr="00932365">
        <w:rPr>
          <w:rStyle w:val="Domylnaczcionkaakapitu2"/>
          <w:rFonts w:cs="Calibri"/>
          <w:b/>
          <w:bCs/>
          <w:color w:val="000000"/>
          <w:lang w:val="en-GB"/>
        </w:rPr>
        <w:t>APPENDIX 2</w:t>
      </w:r>
    </w:p>
    <w:p w14:paraId="57C88964" w14:textId="77777777" w:rsidR="00B611C8" w:rsidRDefault="00B611C8" w:rsidP="00B611C8">
      <w:pPr>
        <w:autoSpaceDE w:val="0"/>
        <w:spacing w:after="0" w:line="240" w:lineRule="auto"/>
        <w:jc w:val="center"/>
        <w:rPr>
          <w:rStyle w:val="Domylnaczcionkaakapitu2"/>
          <w:rFonts w:cs="Calibri"/>
          <w:color w:val="000000"/>
          <w:sz w:val="28"/>
          <w:szCs w:val="28"/>
          <w:lang w:val="en-GB"/>
        </w:rPr>
      </w:pPr>
    </w:p>
    <w:p w14:paraId="695EB270" w14:textId="434B9E2A" w:rsidR="001A6F93" w:rsidRPr="00A14BC7" w:rsidRDefault="00B611C8" w:rsidP="00B611C8">
      <w:pPr>
        <w:autoSpaceDE w:val="0"/>
        <w:spacing w:after="0" w:line="240" w:lineRule="auto"/>
        <w:jc w:val="center"/>
        <w:rPr>
          <w:rFonts w:cs="Calibri"/>
          <w:b/>
          <w:color w:val="000000"/>
          <w:lang w:val="en-US"/>
        </w:rPr>
      </w:pPr>
      <w:r w:rsidRPr="00B611C8">
        <w:rPr>
          <w:rStyle w:val="Domylnaczcionkaakapitu2"/>
          <w:rFonts w:cs="Calibri"/>
          <w:color w:val="000000"/>
          <w:sz w:val="28"/>
          <w:szCs w:val="28"/>
          <w:lang w:val="en-GB"/>
        </w:rPr>
        <w:t xml:space="preserve">DECLARATION ON NO PERSONAL OR CAPITAL RELATIONS </w:t>
      </w:r>
      <w:r>
        <w:rPr>
          <w:rStyle w:val="Domylnaczcionkaakapitu2"/>
          <w:rFonts w:cs="Calibri"/>
          <w:color w:val="000000"/>
          <w:sz w:val="28"/>
          <w:szCs w:val="28"/>
          <w:lang w:val="en-GB"/>
        </w:rPr>
        <w:br/>
      </w:r>
      <w:r w:rsidRPr="00B611C8">
        <w:rPr>
          <w:rStyle w:val="Domylnaczcionkaakapitu2"/>
          <w:rFonts w:cs="Calibri"/>
          <w:color w:val="000000"/>
          <w:sz w:val="28"/>
          <w:szCs w:val="28"/>
          <w:lang w:val="en-GB"/>
        </w:rPr>
        <w:t>WITH THE ORDERING PARTY</w:t>
      </w:r>
    </w:p>
    <w:p w14:paraId="70F051FE" w14:textId="46FF8D1F" w:rsidR="001A6F93" w:rsidRDefault="001A6F93" w:rsidP="001A6F93">
      <w:pPr>
        <w:autoSpaceDE w:val="0"/>
        <w:spacing w:after="0" w:line="240" w:lineRule="auto"/>
        <w:rPr>
          <w:rFonts w:cs="Calibri"/>
          <w:b/>
          <w:color w:val="000000"/>
          <w:lang w:val="en-US"/>
        </w:rPr>
      </w:pPr>
    </w:p>
    <w:p w14:paraId="54D5AC43" w14:textId="77777777" w:rsidR="00B611C8" w:rsidRPr="00A14BC7" w:rsidRDefault="00B611C8" w:rsidP="001A6F93">
      <w:pPr>
        <w:autoSpaceDE w:val="0"/>
        <w:spacing w:after="0" w:line="240" w:lineRule="auto"/>
        <w:rPr>
          <w:rFonts w:cs="Calibri"/>
          <w:b/>
          <w:color w:val="000000"/>
          <w:lang w:val="en-US"/>
        </w:rPr>
      </w:pPr>
    </w:p>
    <w:p w14:paraId="4E867F46" w14:textId="77777777" w:rsidR="001A6F93" w:rsidRPr="00A14BC7" w:rsidRDefault="001A6F93" w:rsidP="001A6F93">
      <w:pPr>
        <w:autoSpaceDE w:val="0"/>
        <w:spacing w:after="0" w:line="240" w:lineRule="auto"/>
        <w:rPr>
          <w:lang w:val="en-US"/>
        </w:rPr>
      </w:pPr>
      <w:r>
        <w:rPr>
          <w:rStyle w:val="Domylnaczcionkaakapitu2"/>
          <w:rFonts w:cs="Calibri"/>
          <w:color w:val="000000"/>
          <w:lang w:val="en-GB"/>
        </w:rPr>
        <w:t xml:space="preserve">The Provider's name .................................................................................... </w:t>
      </w:r>
    </w:p>
    <w:p w14:paraId="18CD7FF7" w14:textId="77777777" w:rsidR="001A6F93" w:rsidRPr="00A14BC7" w:rsidRDefault="001A6F93" w:rsidP="001A6F93">
      <w:pPr>
        <w:autoSpaceDE w:val="0"/>
        <w:spacing w:after="0" w:line="240" w:lineRule="auto"/>
        <w:rPr>
          <w:rFonts w:cs="Calibri"/>
          <w:color w:val="000000"/>
          <w:lang w:val="en-US"/>
        </w:rPr>
      </w:pPr>
    </w:p>
    <w:p w14:paraId="1EB2F0E9" w14:textId="77777777" w:rsidR="001A6F93" w:rsidRPr="00A14BC7" w:rsidRDefault="001A6F93" w:rsidP="001A6F93">
      <w:pPr>
        <w:autoSpaceDE w:val="0"/>
        <w:spacing w:after="0" w:line="240" w:lineRule="auto"/>
        <w:rPr>
          <w:lang w:val="en-US"/>
        </w:rPr>
      </w:pPr>
      <w:r>
        <w:rPr>
          <w:rStyle w:val="Domylnaczcionkaakapitu2"/>
          <w:rFonts w:cs="Calibri"/>
          <w:color w:val="000000"/>
          <w:lang w:val="en-GB"/>
        </w:rPr>
        <w:t>The Provider's address  ....................................................................................</w:t>
      </w:r>
    </w:p>
    <w:p w14:paraId="51D0EDBD" w14:textId="77777777" w:rsidR="001A6F93" w:rsidRPr="00A14BC7" w:rsidRDefault="001A6F93" w:rsidP="001A6F93">
      <w:pPr>
        <w:autoSpaceDE w:val="0"/>
        <w:spacing w:after="0" w:line="240" w:lineRule="auto"/>
        <w:rPr>
          <w:rFonts w:cs="Calibri"/>
          <w:color w:val="000000"/>
          <w:lang w:val="en-US"/>
        </w:rPr>
      </w:pPr>
    </w:p>
    <w:p w14:paraId="573D565B" w14:textId="77777777" w:rsidR="001A6F93" w:rsidRPr="00A14BC7" w:rsidRDefault="001A6F93" w:rsidP="001A6F93">
      <w:pPr>
        <w:autoSpaceDE w:val="0"/>
        <w:spacing w:after="0" w:line="240" w:lineRule="auto"/>
        <w:rPr>
          <w:rFonts w:cs="Calibri"/>
          <w:color w:val="000000"/>
          <w:lang w:val="en-US"/>
        </w:rPr>
      </w:pPr>
    </w:p>
    <w:p w14:paraId="6726D412" w14:textId="77777777" w:rsidR="001A6F93" w:rsidRPr="00C25299" w:rsidRDefault="001A6F93" w:rsidP="001A6F93">
      <w:pPr>
        <w:autoSpaceDE w:val="0"/>
        <w:spacing w:after="0" w:line="240" w:lineRule="auto"/>
        <w:jc w:val="both"/>
        <w:rPr>
          <w:rFonts w:cstheme="minorHAnsi"/>
          <w:lang w:val="en-US"/>
        </w:rPr>
      </w:pPr>
      <w:r w:rsidRPr="00C25299">
        <w:rPr>
          <w:rStyle w:val="Domylnaczcionkaakapitu2"/>
          <w:rFonts w:cstheme="minorHAnsi"/>
          <w:color w:val="000000"/>
          <w:lang w:val="en-GB"/>
        </w:rPr>
        <w:t xml:space="preserve">I declare that I do not have / I have* personal or capital relations with the Purchaser. Capital or personal relations shall be understood as mutual relations between the </w:t>
      </w:r>
      <w:r>
        <w:rPr>
          <w:rStyle w:val="Domylnaczcionkaakapitu2"/>
          <w:rFonts w:cstheme="minorHAnsi"/>
          <w:color w:val="000000"/>
          <w:lang w:val="en-GB"/>
        </w:rPr>
        <w:t>Provider</w:t>
      </w:r>
      <w:r w:rsidRPr="00C25299">
        <w:rPr>
          <w:rStyle w:val="Domylnaczcionkaakapitu2"/>
          <w:rFonts w:cstheme="minorHAnsi"/>
          <w:color w:val="000000"/>
          <w:lang w:val="en-GB"/>
        </w:rPr>
        <w:t xml:space="preserve"> and the Purchaser or persons authorized to incur liabilities on behalf of the Purchaser or persons performing on behalf of the Purchaser activities related to the preparation and implementation of the procedure to select the </w:t>
      </w:r>
      <w:r>
        <w:rPr>
          <w:rStyle w:val="Domylnaczcionkaakapitu2"/>
          <w:rFonts w:cstheme="minorHAnsi"/>
          <w:color w:val="000000"/>
          <w:lang w:val="en-GB"/>
        </w:rPr>
        <w:t>Provider</w:t>
      </w:r>
      <w:r w:rsidRPr="00C25299">
        <w:rPr>
          <w:rStyle w:val="Domylnaczcionkaakapitu2"/>
          <w:rFonts w:cstheme="minorHAnsi"/>
          <w:color w:val="000000"/>
          <w:lang w:val="en-GB"/>
        </w:rPr>
        <w:t xml:space="preserve">, particularly consisting in: </w:t>
      </w:r>
    </w:p>
    <w:p w14:paraId="57A2AFC6" w14:textId="77777777" w:rsidR="001A6F93" w:rsidRPr="00C25299" w:rsidRDefault="001A6F93" w:rsidP="001A6F93">
      <w:pPr>
        <w:numPr>
          <w:ilvl w:val="0"/>
          <w:numId w:val="1"/>
        </w:numPr>
        <w:autoSpaceDE w:val="0"/>
        <w:spacing w:after="0" w:line="240" w:lineRule="auto"/>
        <w:jc w:val="both"/>
        <w:rPr>
          <w:rFonts w:cstheme="minorHAnsi"/>
          <w:lang w:val="en-US"/>
        </w:rPr>
      </w:pPr>
      <w:r w:rsidRPr="00C25299">
        <w:rPr>
          <w:rStyle w:val="Domylnaczcionkaakapitu2"/>
          <w:rFonts w:cstheme="minorHAnsi"/>
          <w:color w:val="000000"/>
          <w:lang w:val="en-GB"/>
        </w:rPr>
        <w:t xml:space="preserve">the participation in the company as a partner of a civil or limited partnership; </w:t>
      </w:r>
    </w:p>
    <w:p w14:paraId="173E14BA" w14:textId="77777777" w:rsidR="001A6F93" w:rsidRPr="00C25299" w:rsidRDefault="001A6F93" w:rsidP="001A6F93">
      <w:pPr>
        <w:numPr>
          <w:ilvl w:val="0"/>
          <w:numId w:val="1"/>
        </w:numPr>
        <w:autoSpaceDE w:val="0"/>
        <w:spacing w:after="0" w:line="240" w:lineRule="auto"/>
        <w:jc w:val="both"/>
        <w:rPr>
          <w:rFonts w:cstheme="minorHAnsi"/>
          <w:lang w:val="en-US"/>
        </w:rPr>
      </w:pPr>
      <w:r w:rsidRPr="00C25299">
        <w:rPr>
          <w:rStyle w:val="Domylnaczcionkaakapitu2"/>
          <w:rFonts w:cstheme="minorHAnsi"/>
          <w:color w:val="000000"/>
          <w:lang w:val="en-GB"/>
        </w:rPr>
        <w:t xml:space="preserve">the possession of at least 10% of stock or shares; </w:t>
      </w:r>
    </w:p>
    <w:p w14:paraId="43ADD639" w14:textId="77777777" w:rsidR="001A6F93" w:rsidRPr="00C25299" w:rsidRDefault="001A6F93" w:rsidP="001A6F93">
      <w:pPr>
        <w:numPr>
          <w:ilvl w:val="0"/>
          <w:numId w:val="1"/>
        </w:numPr>
        <w:autoSpaceDE w:val="0"/>
        <w:spacing w:after="0" w:line="240" w:lineRule="auto"/>
        <w:jc w:val="both"/>
        <w:rPr>
          <w:rFonts w:cstheme="minorHAnsi"/>
          <w:lang w:val="en-US"/>
        </w:rPr>
      </w:pPr>
      <w:r w:rsidRPr="00C25299">
        <w:rPr>
          <w:rStyle w:val="Domylnaczcionkaakapitu2"/>
          <w:rFonts w:cstheme="minorHAnsi"/>
          <w:color w:val="000000"/>
          <w:lang w:val="en-GB"/>
        </w:rPr>
        <w:t>acting as a member of the supervisory or management board, proxy, attorney;</w:t>
      </w:r>
    </w:p>
    <w:p w14:paraId="7F001A73" w14:textId="77777777" w:rsidR="001A6F93" w:rsidRPr="00C25299" w:rsidRDefault="001A6F93" w:rsidP="001A6F93">
      <w:pPr>
        <w:numPr>
          <w:ilvl w:val="0"/>
          <w:numId w:val="1"/>
        </w:numPr>
        <w:autoSpaceDE w:val="0"/>
        <w:spacing w:after="0" w:line="240" w:lineRule="auto"/>
        <w:jc w:val="both"/>
        <w:rPr>
          <w:rFonts w:cstheme="minorHAnsi"/>
          <w:lang w:val="en-US"/>
        </w:rPr>
      </w:pPr>
      <w:r w:rsidRPr="00C25299">
        <w:rPr>
          <w:rStyle w:val="Domylnaczcionkaakapitu2"/>
          <w:rFonts w:cstheme="minorHAnsi"/>
          <w:color w:val="000000"/>
          <w:lang w:val="en-GB"/>
        </w:rPr>
        <w:t xml:space="preserve">remaining in a marriage relationship,  in a family relationship or affinity in a straight line, relationship or affinity in the collateral line to the second degree, or in a relationship of adoption, guardianship or custody. </w:t>
      </w:r>
    </w:p>
    <w:p w14:paraId="4203B480" w14:textId="77777777" w:rsidR="001A6F93" w:rsidRDefault="001A6F93" w:rsidP="001A6F93">
      <w:pPr>
        <w:spacing w:after="0" w:line="240" w:lineRule="auto"/>
        <w:rPr>
          <w:rFonts w:cstheme="minorHAnsi"/>
          <w:lang w:val="en-US"/>
        </w:rPr>
      </w:pPr>
    </w:p>
    <w:p w14:paraId="23305CC2" w14:textId="77777777" w:rsidR="001A6F93" w:rsidRPr="00C25299" w:rsidRDefault="001A6F93" w:rsidP="001A6F93">
      <w:pPr>
        <w:spacing w:after="0" w:line="240" w:lineRule="auto"/>
        <w:rPr>
          <w:rFonts w:cstheme="minorHAnsi"/>
          <w:lang w:val="en-US"/>
        </w:rPr>
      </w:pPr>
    </w:p>
    <w:p w14:paraId="1163322E" w14:textId="77777777" w:rsidR="001A6F93" w:rsidRPr="00A14BC7" w:rsidRDefault="001A6F93" w:rsidP="001A6F93">
      <w:pPr>
        <w:pStyle w:val="Default"/>
        <w:rPr>
          <w:lang w:val="en-US"/>
        </w:rPr>
      </w:pPr>
    </w:p>
    <w:p w14:paraId="2588CEED" w14:textId="77777777" w:rsidR="001A6F93" w:rsidRPr="00A14BC7" w:rsidRDefault="001A6F93" w:rsidP="001A6F93">
      <w:pPr>
        <w:pStyle w:val="Default"/>
        <w:jc w:val="center"/>
        <w:rPr>
          <w:lang w:val="en-US"/>
        </w:rPr>
      </w:pPr>
      <w:r w:rsidRPr="00A14BC7">
        <w:rPr>
          <w:sz w:val="22"/>
          <w:szCs w:val="22"/>
          <w:lang w:val="en-US"/>
        </w:rPr>
        <w:t>…………………………………</w:t>
      </w:r>
      <w:r w:rsidRPr="00A14BC7">
        <w:rPr>
          <w:sz w:val="22"/>
          <w:szCs w:val="22"/>
          <w:lang w:val="en-US"/>
        </w:rPr>
        <w:tab/>
      </w:r>
      <w:r w:rsidRPr="00A14BC7">
        <w:rPr>
          <w:sz w:val="22"/>
          <w:szCs w:val="22"/>
          <w:lang w:val="en-US"/>
        </w:rPr>
        <w:tab/>
      </w:r>
      <w:r w:rsidRPr="00A14BC7">
        <w:rPr>
          <w:sz w:val="22"/>
          <w:szCs w:val="22"/>
          <w:lang w:val="en-US"/>
        </w:rPr>
        <w:tab/>
      </w:r>
      <w:r w:rsidRPr="00A14BC7">
        <w:rPr>
          <w:sz w:val="22"/>
          <w:szCs w:val="22"/>
          <w:lang w:val="en-US"/>
        </w:rPr>
        <w:tab/>
        <w:t>……………………………………………………</w:t>
      </w:r>
    </w:p>
    <w:p w14:paraId="0C772721" w14:textId="77777777" w:rsidR="001A6F93" w:rsidRPr="00A14BC7" w:rsidRDefault="001A6F93" w:rsidP="001A6F93">
      <w:pPr>
        <w:pStyle w:val="Default"/>
        <w:jc w:val="center"/>
        <w:rPr>
          <w:lang w:val="en-US"/>
        </w:rPr>
      </w:pPr>
      <w:r>
        <w:rPr>
          <w:rStyle w:val="Domylnaczcionkaakapitu2"/>
          <w:sz w:val="18"/>
          <w:szCs w:val="18"/>
          <w:lang w:val="en-GB"/>
        </w:rPr>
        <w:t xml:space="preserve"> place</w:t>
      </w:r>
      <w:r>
        <w:rPr>
          <w:rStyle w:val="Domylnaczcionkaakapitu2"/>
          <w:sz w:val="22"/>
          <w:szCs w:val="22"/>
          <w:lang w:val="en-GB"/>
        </w:rPr>
        <w:t xml:space="preserve">, </w:t>
      </w:r>
      <w:r>
        <w:rPr>
          <w:rStyle w:val="Domylnaczcionkaakapitu2"/>
          <w:sz w:val="18"/>
          <w:szCs w:val="18"/>
          <w:lang w:val="en-GB"/>
        </w:rPr>
        <w:t>date</w:t>
      </w:r>
      <w:r>
        <w:rPr>
          <w:rStyle w:val="Domylnaczcionkaakapitu2"/>
          <w:sz w:val="18"/>
          <w:szCs w:val="18"/>
          <w:lang w:val="en-GB"/>
        </w:rPr>
        <w:tab/>
        <w:t xml:space="preserve"> </w:t>
      </w:r>
      <w:r>
        <w:rPr>
          <w:rStyle w:val="Domylnaczcionkaakapitu2"/>
          <w:sz w:val="18"/>
          <w:szCs w:val="18"/>
          <w:lang w:val="en-GB"/>
        </w:rPr>
        <w:tab/>
        <w:t xml:space="preserve"> </w:t>
      </w:r>
      <w:r>
        <w:rPr>
          <w:rStyle w:val="Domylnaczcionkaakapitu2"/>
          <w:sz w:val="18"/>
          <w:szCs w:val="18"/>
          <w:lang w:val="en-GB"/>
        </w:rPr>
        <w:tab/>
        <w:t xml:space="preserve"> </w:t>
      </w:r>
      <w:r>
        <w:rPr>
          <w:rStyle w:val="Domylnaczcionkaakapitu2"/>
          <w:sz w:val="18"/>
          <w:szCs w:val="18"/>
          <w:lang w:val="en-GB"/>
        </w:rPr>
        <w:tab/>
        <w:t xml:space="preserve"> </w:t>
      </w:r>
      <w:r>
        <w:rPr>
          <w:rStyle w:val="Domylnaczcionkaakapitu2"/>
          <w:sz w:val="18"/>
          <w:szCs w:val="18"/>
          <w:lang w:val="en-GB"/>
        </w:rPr>
        <w:tab/>
        <w:t xml:space="preserve">signed names of persons authorized </w:t>
      </w:r>
    </w:p>
    <w:p w14:paraId="5224C5F9" w14:textId="77777777" w:rsidR="001A6F93" w:rsidRPr="001A6F93" w:rsidRDefault="001A6F93" w:rsidP="001A6F93">
      <w:pPr>
        <w:spacing w:after="0" w:line="240" w:lineRule="auto"/>
        <w:ind w:left="4956"/>
        <w:rPr>
          <w:sz w:val="18"/>
          <w:szCs w:val="18"/>
          <w:lang w:val="en-US"/>
        </w:rPr>
      </w:pPr>
      <w:r>
        <w:rPr>
          <w:rStyle w:val="Domylnaczcionkaakapitu2"/>
          <w:sz w:val="18"/>
          <w:szCs w:val="18"/>
          <w:lang w:val="en-GB"/>
        </w:rPr>
        <w:t xml:space="preserve">             </w:t>
      </w:r>
      <w:r w:rsidRPr="001A6F93">
        <w:rPr>
          <w:rStyle w:val="Domylnaczcionkaakapitu2"/>
          <w:rFonts w:cs="Calibri"/>
          <w:sz w:val="18"/>
          <w:szCs w:val="18"/>
          <w:lang w:val="en-GB"/>
        </w:rPr>
        <w:t>to represent the Provider</w:t>
      </w:r>
    </w:p>
    <w:p w14:paraId="67CBC901" w14:textId="77777777" w:rsidR="00262912" w:rsidRDefault="00262912"/>
    <w:sectPr w:rsidR="0026291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21B42" w14:textId="77777777" w:rsidR="00F800FA" w:rsidRDefault="00F800FA" w:rsidP="001A6F93">
      <w:pPr>
        <w:spacing w:after="0" w:line="240" w:lineRule="auto"/>
      </w:pPr>
      <w:r>
        <w:separator/>
      </w:r>
    </w:p>
  </w:endnote>
  <w:endnote w:type="continuationSeparator" w:id="0">
    <w:p w14:paraId="5920A05B" w14:textId="77777777" w:rsidR="00F800FA" w:rsidRDefault="00F800FA" w:rsidP="001A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B93B1" w14:textId="77777777" w:rsidR="00F800FA" w:rsidRDefault="00F800FA" w:rsidP="001A6F93">
      <w:pPr>
        <w:spacing w:after="0" w:line="240" w:lineRule="auto"/>
      </w:pPr>
      <w:r>
        <w:separator/>
      </w:r>
    </w:p>
  </w:footnote>
  <w:footnote w:type="continuationSeparator" w:id="0">
    <w:p w14:paraId="24BE81C2" w14:textId="77777777" w:rsidR="00F800FA" w:rsidRDefault="00F800FA" w:rsidP="001A6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113C9" w14:textId="66BFDAC1" w:rsidR="001A6F93" w:rsidRDefault="004C34B3">
    <w:pPr>
      <w:pStyle w:val="Nagwek"/>
    </w:pPr>
    <w:r>
      <w:rPr>
        <w:noProof/>
      </w:rPr>
      <w:drawing>
        <wp:inline distT="0" distB="0" distL="0" distR="0" wp14:anchorId="6937FC98" wp14:editId="7F3D11C6">
          <wp:extent cx="1645715" cy="900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645715"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pStyle w:val="Nagwek2"/>
      <w:lvlText w:val="%1)"/>
      <w:lvlJc w:val="left"/>
      <w:pPr>
        <w:tabs>
          <w:tab w:val="num" w:pos="0"/>
        </w:tabs>
        <w:ind w:left="720" w:hanging="360"/>
      </w:pPr>
      <w:rPr>
        <w:rFonts w:ascii="Times New Roman" w:eastAsia="Times New Roman" w:hAnsi="Times New Roman" w:cs="Calibri" w:hint="default"/>
        <w:b w:val="0"/>
        <w:bCs w:val="0"/>
        <w:i w:val="0"/>
        <w:iCs w:val="0"/>
        <w:caps w:val="0"/>
        <w:smallCaps w:val="0"/>
        <w:strike w:val="0"/>
        <w:dstrike w:val="0"/>
        <w:outline w:val="0"/>
        <w:shadow w:val="0"/>
        <w:vanish w:val="0"/>
        <w:spacing w:val="0"/>
        <w:w w:val="100"/>
        <w:kern w:val="1"/>
        <w:sz w:val="24"/>
        <w:szCs w:val="24"/>
        <w:lang w:val="en-GB" w:eastAsia="ar-SA"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93"/>
    <w:rsid w:val="001A6F93"/>
    <w:rsid w:val="00262912"/>
    <w:rsid w:val="004C34B3"/>
    <w:rsid w:val="006724D3"/>
    <w:rsid w:val="007C0DA7"/>
    <w:rsid w:val="008A1299"/>
    <w:rsid w:val="009A2CCC"/>
    <w:rsid w:val="00B611C8"/>
    <w:rsid w:val="00F80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33516"/>
  <w15:chartTrackingRefBased/>
  <w15:docId w15:val="{FC0CBFAD-11A0-4212-9191-60972F5A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6F93"/>
  </w:style>
  <w:style w:type="paragraph" w:styleId="Nagwek2">
    <w:name w:val="heading 2"/>
    <w:basedOn w:val="Normalny"/>
    <w:next w:val="Normalny"/>
    <w:link w:val="Nagwek2Znak"/>
    <w:qFormat/>
    <w:rsid w:val="001A6F93"/>
    <w:pPr>
      <w:keepNext/>
      <w:numPr>
        <w:numId w:val="1"/>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A6F93"/>
    <w:rPr>
      <w:rFonts w:ascii="Arial" w:eastAsia="Times New Roman" w:hAnsi="Arial" w:cs="Arial"/>
      <w:b/>
      <w:bCs/>
      <w:i/>
      <w:iCs/>
      <w:sz w:val="28"/>
      <w:szCs w:val="28"/>
      <w:lang w:eastAsia="ar-SA"/>
    </w:rPr>
  </w:style>
  <w:style w:type="character" w:customStyle="1" w:styleId="Domylnaczcionkaakapitu2">
    <w:name w:val="Domyślna czcionka akapitu2"/>
    <w:rsid w:val="001A6F93"/>
  </w:style>
  <w:style w:type="paragraph" w:customStyle="1" w:styleId="Default">
    <w:name w:val="Default"/>
    <w:rsid w:val="001A6F93"/>
    <w:pPr>
      <w:suppressAutoHyphens/>
      <w:autoSpaceDE w:val="0"/>
      <w:spacing w:after="0" w:line="240" w:lineRule="auto"/>
    </w:pPr>
    <w:rPr>
      <w:rFonts w:ascii="Calibri" w:eastAsia="Calibri" w:hAnsi="Calibri" w:cs="Calibri"/>
      <w:color w:val="000000"/>
      <w:sz w:val="24"/>
      <w:szCs w:val="24"/>
    </w:rPr>
  </w:style>
  <w:style w:type="paragraph" w:styleId="Nagwek">
    <w:name w:val="header"/>
    <w:basedOn w:val="Normalny"/>
    <w:link w:val="NagwekZnak"/>
    <w:uiPriority w:val="99"/>
    <w:unhideWhenUsed/>
    <w:rsid w:val="001A6F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6F93"/>
  </w:style>
  <w:style w:type="paragraph" w:styleId="Stopka">
    <w:name w:val="footer"/>
    <w:basedOn w:val="Normalny"/>
    <w:link w:val="StopkaZnak"/>
    <w:uiPriority w:val="99"/>
    <w:unhideWhenUsed/>
    <w:rsid w:val="001A6F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6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FD2270C017D3144B83EC6F7C4171D6E" ma:contentTypeVersion="12" ma:contentTypeDescription="Utwórz nowy dokument." ma:contentTypeScope="" ma:versionID="151a4334ec8248a91266a8c1b1b4c650">
  <xsd:schema xmlns:xsd="http://www.w3.org/2001/XMLSchema" xmlns:xs="http://www.w3.org/2001/XMLSchema" xmlns:p="http://schemas.microsoft.com/office/2006/metadata/properties" xmlns:ns2="85bb5368-9197-4367-adb7-83564cf1ec92" xmlns:ns3="30e98bf4-9899-4ec9-8cbc-47711251c830" targetNamespace="http://schemas.microsoft.com/office/2006/metadata/properties" ma:root="true" ma:fieldsID="57b8692d99ee504c350fa24018bf5df0" ns2:_="" ns3:_="">
    <xsd:import namespace="85bb5368-9197-4367-adb7-83564cf1ec92"/>
    <xsd:import namespace="30e98bf4-9899-4ec9-8cbc-47711251c8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5368-9197-4367-adb7-83564cf1e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98bf4-9899-4ec9-8cbc-47711251c83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809ED-26DA-4CDF-B104-ACDB3B065CD7}">
  <ds:schemaRefs>
    <ds:schemaRef ds:uri="http://schemas.microsoft.com/sharepoint/v3/contenttype/forms"/>
  </ds:schemaRefs>
</ds:datastoreItem>
</file>

<file path=customXml/itemProps2.xml><?xml version="1.0" encoding="utf-8"?>
<ds:datastoreItem xmlns:ds="http://schemas.openxmlformats.org/officeDocument/2006/customXml" ds:itemID="{25C4CA69-2E1B-452B-891E-0DE6D77C3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b5368-9197-4367-adb7-83564cf1ec92"/>
    <ds:schemaRef ds:uri="30e98bf4-9899-4ec9-8cbc-47711251c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C9E09-7EE1-4312-A669-42670B0968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1135</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Małkowski</dc:creator>
  <cp:keywords/>
  <dc:description/>
  <cp:lastModifiedBy>Andrzej Małkowski</cp:lastModifiedBy>
  <cp:revision>5</cp:revision>
  <dcterms:created xsi:type="dcterms:W3CDTF">2019-12-03T12:21:00Z</dcterms:created>
  <dcterms:modified xsi:type="dcterms:W3CDTF">2020-12-07T15:43:00Z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0x010100CFD2270C017D3144B83EC6F7C4171D6E</vt:lpwstr>
  </property>
</Properties>
</file>